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342F5" w14:textId="77777777" w:rsidR="00322BA3" w:rsidRPr="000A6CEB" w:rsidRDefault="00322BA3" w:rsidP="00322BA3">
      <w:pPr>
        <w:autoSpaceDE w:val="0"/>
        <w:autoSpaceDN w:val="0"/>
        <w:adjustRightInd w:val="0"/>
        <w:jc w:val="center"/>
        <w:rPr>
          <w:rFonts w:ascii="Arial" w:hAnsi="Arial" w:cs="Arial"/>
          <w:b/>
          <w:bCs/>
          <w:sz w:val="22"/>
          <w:szCs w:val="22"/>
        </w:rPr>
      </w:pPr>
      <w:r w:rsidRPr="000A6CEB">
        <w:rPr>
          <w:rFonts w:ascii="Arial" w:hAnsi="Arial" w:cs="Arial"/>
          <w:b/>
          <w:bCs/>
          <w:sz w:val="22"/>
          <w:szCs w:val="22"/>
        </w:rPr>
        <w:t>Soil Properties and Modeling (SP&amp;M) Committee</w:t>
      </w:r>
    </w:p>
    <w:p w14:paraId="2C8C9602" w14:textId="77777777" w:rsidR="00322BA3" w:rsidRPr="000A6CEB" w:rsidRDefault="00322BA3" w:rsidP="00322BA3">
      <w:pPr>
        <w:autoSpaceDE w:val="0"/>
        <w:autoSpaceDN w:val="0"/>
        <w:adjustRightInd w:val="0"/>
        <w:jc w:val="center"/>
        <w:rPr>
          <w:rFonts w:ascii="Arial" w:hAnsi="Arial" w:cs="Arial"/>
          <w:b/>
          <w:bCs/>
          <w:sz w:val="22"/>
          <w:szCs w:val="22"/>
        </w:rPr>
      </w:pPr>
      <w:r w:rsidRPr="000A6CEB">
        <w:rPr>
          <w:rFonts w:ascii="Arial" w:hAnsi="Arial" w:cs="Arial"/>
          <w:b/>
          <w:bCs/>
          <w:sz w:val="22"/>
          <w:szCs w:val="22"/>
        </w:rPr>
        <w:t>Geo-Institute, American Society of Civil Engineers</w:t>
      </w:r>
    </w:p>
    <w:p w14:paraId="28639EDF" w14:textId="77777777" w:rsidR="00322BA3" w:rsidRPr="000A6CEB" w:rsidRDefault="00322BA3" w:rsidP="00322BA3">
      <w:pPr>
        <w:autoSpaceDE w:val="0"/>
        <w:autoSpaceDN w:val="0"/>
        <w:adjustRightInd w:val="0"/>
        <w:jc w:val="center"/>
        <w:rPr>
          <w:rFonts w:ascii="Arial" w:hAnsi="Arial" w:cs="Arial"/>
          <w:b/>
          <w:bCs/>
          <w:sz w:val="22"/>
          <w:szCs w:val="22"/>
        </w:rPr>
      </w:pPr>
      <w:r w:rsidRPr="000A6CEB">
        <w:rPr>
          <w:rFonts w:ascii="Arial" w:hAnsi="Arial" w:cs="Arial"/>
          <w:b/>
          <w:bCs/>
          <w:sz w:val="22"/>
          <w:szCs w:val="22"/>
        </w:rPr>
        <w:t>Memorandum</w:t>
      </w:r>
    </w:p>
    <w:p w14:paraId="10D2AA2E" w14:textId="77777777" w:rsidR="00322BA3" w:rsidRPr="000A6CEB" w:rsidRDefault="00322BA3" w:rsidP="00322BA3">
      <w:pPr>
        <w:autoSpaceDE w:val="0"/>
        <w:autoSpaceDN w:val="0"/>
        <w:adjustRightInd w:val="0"/>
        <w:rPr>
          <w:rFonts w:ascii="Arial" w:hAnsi="Arial" w:cs="Arial"/>
          <w:b/>
          <w:bCs/>
          <w:sz w:val="22"/>
          <w:szCs w:val="22"/>
        </w:rPr>
      </w:pPr>
    </w:p>
    <w:p w14:paraId="7CD76007" w14:textId="77777777" w:rsidR="00322BA3" w:rsidRPr="000A6CEB" w:rsidRDefault="00322BA3" w:rsidP="00322BA3">
      <w:pPr>
        <w:autoSpaceDE w:val="0"/>
        <w:autoSpaceDN w:val="0"/>
        <w:adjustRightInd w:val="0"/>
        <w:rPr>
          <w:rFonts w:ascii="Arial" w:hAnsi="Arial" w:cs="Arial"/>
          <w:sz w:val="22"/>
          <w:szCs w:val="22"/>
        </w:rPr>
      </w:pPr>
      <w:r w:rsidRPr="000A6CEB">
        <w:rPr>
          <w:rFonts w:ascii="Arial" w:hAnsi="Arial" w:cs="Arial"/>
          <w:b/>
          <w:bCs/>
          <w:sz w:val="22"/>
          <w:szCs w:val="22"/>
        </w:rPr>
        <w:t xml:space="preserve">To: </w:t>
      </w:r>
      <w:r w:rsidRPr="000A6CEB">
        <w:rPr>
          <w:rFonts w:ascii="Arial" w:hAnsi="Arial" w:cs="Arial"/>
          <w:sz w:val="22"/>
          <w:szCs w:val="22"/>
        </w:rPr>
        <w:t>Soil Properties and Modeling (SP&amp;M) Committee Members</w:t>
      </w:r>
    </w:p>
    <w:p w14:paraId="6D8BEB05" w14:textId="08F958FF" w:rsidR="00322BA3" w:rsidRPr="000A6CEB" w:rsidRDefault="00322BA3" w:rsidP="00322BA3">
      <w:pPr>
        <w:autoSpaceDE w:val="0"/>
        <w:autoSpaceDN w:val="0"/>
        <w:adjustRightInd w:val="0"/>
        <w:rPr>
          <w:rFonts w:ascii="Arial" w:hAnsi="Arial" w:cs="Arial"/>
          <w:sz w:val="22"/>
          <w:szCs w:val="22"/>
        </w:rPr>
      </w:pPr>
      <w:r w:rsidRPr="000A6CEB">
        <w:rPr>
          <w:rFonts w:ascii="Arial" w:hAnsi="Arial" w:cs="Arial"/>
          <w:b/>
          <w:bCs/>
          <w:sz w:val="22"/>
          <w:szCs w:val="22"/>
        </w:rPr>
        <w:t xml:space="preserve">From: </w:t>
      </w:r>
      <w:r>
        <w:rPr>
          <w:rFonts w:ascii="Arial" w:hAnsi="Arial" w:cs="Arial"/>
          <w:sz w:val="22"/>
          <w:szCs w:val="22"/>
        </w:rPr>
        <w:t>Giuseppe Buscarnera</w:t>
      </w:r>
      <w:r w:rsidRPr="000A6CEB">
        <w:rPr>
          <w:rFonts w:ascii="Arial" w:hAnsi="Arial" w:cs="Arial"/>
          <w:sz w:val="22"/>
          <w:szCs w:val="22"/>
        </w:rPr>
        <w:t xml:space="preserve">, Vice Chair, and </w:t>
      </w:r>
      <w:r>
        <w:rPr>
          <w:rFonts w:ascii="Arial" w:hAnsi="Arial" w:cs="Arial"/>
          <w:sz w:val="22"/>
          <w:szCs w:val="22"/>
        </w:rPr>
        <w:t>Michelle Barry</w:t>
      </w:r>
      <w:r w:rsidRPr="000A6CEB">
        <w:rPr>
          <w:rFonts w:ascii="Arial" w:hAnsi="Arial" w:cs="Arial"/>
          <w:sz w:val="22"/>
          <w:szCs w:val="22"/>
        </w:rPr>
        <w:t>, Chair</w:t>
      </w:r>
    </w:p>
    <w:p w14:paraId="2BC41009" w14:textId="78AC8C04" w:rsidR="00322BA3" w:rsidRPr="000A6CEB" w:rsidRDefault="00322BA3" w:rsidP="00322BA3">
      <w:pPr>
        <w:autoSpaceDE w:val="0"/>
        <w:autoSpaceDN w:val="0"/>
        <w:adjustRightInd w:val="0"/>
        <w:rPr>
          <w:rFonts w:ascii="Arial" w:hAnsi="Arial" w:cs="Arial"/>
          <w:sz w:val="22"/>
          <w:szCs w:val="22"/>
        </w:rPr>
      </w:pPr>
      <w:r w:rsidRPr="000A6CEB">
        <w:rPr>
          <w:rFonts w:ascii="Arial" w:hAnsi="Arial" w:cs="Arial"/>
          <w:b/>
          <w:bCs/>
          <w:sz w:val="22"/>
          <w:szCs w:val="22"/>
        </w:rPr>
        <w:t xml:space="preserve">Date: </w:t>
      </w:r>
      <w:r>
        <w:rPr>
          <w:rFonts w:ascii="Arial" w:hAnsi="Arial" w:cs="Arial"/>
          <w:sz w:val="22"/>
          <w:szCs w:val="22"/>
        </w:rPr>
        <w:t>Tuesday, February 27, 2024</w:t>
      </w:r>
    </w:p>
    <w:p w14:paraId="1BA7EE6E" w14:textId="04F51487" w:rsidR="00322BA3" w:rsidRPr="000A6CEB" w:rsidRDefault="00322BA3" w:rsidP="00322BA3">
      <w:pPr>
        <w:autoSpaceDE w:val="0"/>
        <w:autoSpaceDN w:val="0"/>
        <w:adjustRightInd w:val="0"/>
        <w:rPr>
          <w:rFonts w:ascii="Arial" w:hAnsi="Arial" w:cs="Arial"/>
          <w:sz w:val="22"/>
          <w:szCs w:val="22"/>
        </w:rPr>
      </w:pPr>
      <w:r w:rsidRPr="000A6CEB">
        <w:rPr>
          <w:rFonts w:ascii="Arial" w:hAnsi="Arial" w:cs="Arial"/>
          <w:b/>
          <w:bCs/>
          <w:sz w:val="22"/>
          <w:szCs w:val="22"/>
        </w:rPr>
        <w:t xml:space="preserve">Re: </w:t>
      </w:r>
      <w:r w:rsidRPr="000A6CEB">
        <w:rPr>
          <w:rFonts w:ascii="Arial" w:hAnsi="Arial" w:cs="Arial"/>
          <w:sz w:val="22"/>
          <w:szCs w:val="22"/>
        </w:rPr>
        <w:t xml:space="preserve">Committee Meeting Minutes from </w:t>
      </w:r>
      <w:r>
        <w:rPr>
          <w:rFonts w:ascii="Arial" w:hAnsi="Arial" w:cs="Arial"/>
          <w:sz w:val="22"/>
          <w:szCs w:val="22"/>
        </w:rPr>
        <w:t xml:space="preserve">Tuesday, February 27, </w:t>
      </w:r>
      <w:proofErr w:type="gramStart"/>
      <w:r>
        <w:rPr>
          <w:rFonts w:ascii="Arial" w:hAnsi="Arial" w:cs="Arial"/>
          <w:sz w:val="22"/>
          <w:szCs w:val="22"/>
        </w:rPr>
        <w:t>2024</w:t>
      </w:r>
      <w:proofErr w:type="gramEnd"/>
      <w:r>
        <w:rPr>
          <w:rFonts w:ascii="Arial" w:hAnsi="Arial" w:cs="Arial"/>
          <w:sz w:val="22"/>
          <w:szCs w:val="22"/>
        </w:rPr>
        <w:t xml:space="preserve"> 3</w:t>
      </w:r>
      <w:r w:rsidRPr="000A6CEB">
        <w:rPr>
          <w:rFonts w:ascii="Arial" w:hAnsi="Arial" w:cs="Arial"/>
          <w:sz w:val="22"/>
          <w:szCs w:val="22"/>
        </w:rPr>
        <w:t xml:space="preserve">:00 – </w:t>
      </w:r>
      <w:r>
        <w:rPr>
          <w:rFonts w:ascii="Arial" w:hAnsi="Arial" w:cs="Arial"/>
          <w:sz w:val="22"/>
          <w:szCs w:val="22"/>
        </w:rPr>
        <w:t>5</w:t>
      </w:r>
      <w:r w:rsidRPr="000A6CEB">
        <w:rPr>
          <w:rFonts w:ascii="Arial" w:hAnsi="Arial" w:cs="Arial"/>
          <w:sz w:val="22"/>
          <w:szCs w:val="22"/>
        </w:rPr>
        <w:t xml:space="preserve">:00 PM </w:t>
      </w:r>
      <w:r>
        <w:rPr>
          <w:rFonts w:ascii="Arial" w:hAnsi="Arial" w:cs="Arial"/>
          <w:sz w:val="22"/>
          <w:szCs w:val="22"/>
        </w:rPr>
        <w:t>P</w:t>
      </w:r>
      <w:r w:rsidRPr="000A6CEB">
        <w:rPr>
          <w:rFonts w:ascii="Arial" w:hAnsi="Arial" w:cs="Arial"/>
          <w:sz w:val="22"/>
          <w:szCs w:val="22"/>
        </w:rPr>
        <w:t>T, Spring Committee Meeting (</w:t>
      </w:r>
      <w:r>
        <w:rPr>
          <w:rFonts w:ascii="Arial" w:hAnsi="Arial" w:cs="Arial"/>
          <w:sz w:val="22"/>
          <w:szCs w:val="22"/>
        </w:rPr>
        <w:t>Geo-Congress 2024 – Vancouver, Canada</w:t>
      </w:r>
      <w:r w:rsidRPr="000A6CEB">
        <w:rPr>
          <w:rFonts w:ascii="Arial" w:hAnsi="Arial" w:cs="Arial"/>
          <w:sz w:val="22"/>
          <w:szCs w:val="22"/>
        </w:rPr>
        <w:t>)</w:t>
      </w:r>
    </w:p>
    <w:p w14:paraId="1472BE8A" w14:textId="77777777" w:rsidR="00322BA3" w:rsidRPr="000A6CEB" w:rsidRDefault="00322BA3" w:rsidP="00322BA3">
      <w:pPr>
        <w:autoSpaceDE w:val="0"/>
        <w:autoSpaceDN w:val="0"/>
        <w:adjustRightInd w:val="0"/>
        <w:rPr>
          <w:rFonts w:ascii="Arial" w:hAnsi="Arial" w:cs="Arial"/>
          <w:sz w:val="22"/>
          <w:szCs w:val="22"/>
        </w:rPr>
      </w:pPr>
    </w:p>
    <w:p w14:paraId="1104800A" w14:textId="77777777" w:rsidR="00322BA3" w:rsidRPr="000A6CEB" w:rsidRDefault="00322BA3" w:rsidP="00322BA3">
      <w:pPr>
        <w:autoSpaceDE w:val="0"/>
        <w:autoSpaceDN w:val="0"/>
        <w:adjustRightInd w:val="0"/>
        <w:rPr>
          <w:rFonts w:ascii="Arial" w:hAnsi="Arial" w:cs="Arial"/>
          <w:b/>
          <w:bCs/>
          <w:sz w:val="22"/>
          <w:szCs w:val="22"/>
          <w:u w:val="single"/>
        </w:rPr>
      </w:pPr>
      <w:r w:rsidRPr="000A6CEB">
        <w:rPr>
          <w:rFonts w:ascii="Arial" w:hAnsi="Arial" w:cs="Arial"/>
          <w:b/>
          <w:bCs/>
          <w:sz w:val="22"/>
          <w:szCs w:val="22"/>
          <w:u w:val="single"/>
        </w:rPr>
        <w:t>Committee Meeting Minutes</w:t>
      </w:r>
    </w:p>
    <w:p w14:paraId="74B0B32E" w14:textId="6724E25A" w:rsidR="00322BA3" w:rsidRPr="0089223B" w:rsidRDefault="00322BA3" w:rsidP="00322BA3">
      <w:pPr>
        <w:autoSpaceDE w:val="0"/>
        <w:autoSpaceDN w:val="0"/>
        <w:adjustRightInd w:val="0"/>
        <w:rPr>
          <w:rFonts w:ascii="Arial" w:hAnsi="Arial" w:cs="Arial"/>
          <w:i/>
          <w:iCs/>
          <w:sz w:val="22"/>
          <w:szCs w:val="22"/>
        </w:rPr>
      </w:pPr>
      <w:r w:rsidRPr="0089223B">
        <w:rPr>
          <w:rFonts w:ascii="Arial" w:hAnsi="Arial" w:cs="Arial"/>
          <w:i/>
          <w:iCs/>
          <w:sz w:val="22"/>
          <w:szCs w:val="22"/>
        </w:rPr>
        <w:t>Call to Order, 3:04 PM PT (Barry)</w:t>
      </w:r>
    </w:p>
    <w:p w14:paraId="39D6EAB7" w14:textId="77777777" w:rsidR="00322BA3" w:rsidRPr="000A6CEB" w:rsidRDefault="00322BA3" w:rsidP="00322BA3">
      <w:pPr>
        <w:autoSpaceDE w:val="0"/>
        <w:autoSpaceDN w:val="0"/>
        <w:adjustRightInd w:val="0"/>
        <w:rPr>
          <w:rFonts w:ascii="Arial" w:hAnsi="Arial" w:cs="Arial"/>
          <w:sz w:val="22"/>
          <w:szCs w:val="22"/>
        </w:rPr>
      </w:pPr>
    </w:p>
    <w:p w14:paraId="04F743D4" w14:textId="1ECD1A84" w:rsidR="00322BA3" w:rsidRPr="000A6CEB" w:rsidRDefault="00322BA3" w:rsidP="00322BA3">
      <w:pPr>
        <w:pStyle w:val="ListParagraph"/>
        <w:numPr>
          <w:ilvl w:val="0"/>
          <w:numId w:val="8"/>
        </w:numPr>
        <w:autoSpaceDE w:val="0"/>
        <w:autoSpaceDN w:val="0"/>
        <w:adjustRightInd w:val="0"/>
        <w:ind w:left="360"/>
        <w:rPr>
          <w:rFonts w:ascii="Arial" w:hAnsi="Arial" w:cs="Arial"/>
          <w:color w:val="000000"/>
          <w:sz w:val="22"/>
          <w:szCs w:val="22"/>
        </w:rPr>
      </w:pPr>
      <w:r w:rsidRPr="000A6CEB">
        <w:rPr>
          <w:rFonts w:ascii="Arial" w:hAnsi="Arial" w:cs="Arial"/>
          <w:color w:val="000000"/>
          <w:sz w:val="22"/>
          <w:szCs w:val="22"/>
        </w:rPr>
        <w:t>Welcome and Introductions (</w:t>
      </w:r>
      <w:r>
        <w:rPr>
          <w:rFonts w:ascii="Arial" w:hAnsi="Arial" w:cs="Arial"/>
          <w:color w:val="000000"/>
          <w:sz w:val="22"/>
          <w:szCs w:val="22"/>
        </w:rPr>
        <w:t>Barry</w:t>
      </w:r>
      <w:r w:rsidRPr="000A6CEB">
        <w:rPr>
          <w:rFonts w:ascii="Arial" w:hAnsi="Arial" w:cs="Arial"/>
          <w:color w:val="000000"/>
          <w:sz w:val="22"/>
          <w:szCs w:val="22"/>
        </w:rPr>
        <w:t>)</w:t>
      </w:r>
    </w:p>
    <w:p w14:paraId="1CF1CB39" w14:textId="77777777" w:rsidR="00322BA3" w:rsidRPr="000A6CEB" w:rsidRDefault="00322BA3" w:rsidP="00322BA3">
      <w:pPr>
        <w:autoSpaceDE w:val="0"/>
        <w:autoSpaceDN w:val="0"/>
        <w:adjustRightInd w:val="0"/>
        <w:spacing w:before="120"/>
        <w:rPr>
          <w:rFonts w:ascii="Arial" w:hAnsi="Arial" w:cs="Arial"/>
          <w:b/>
          <w:bCs/>
          <w:i/>
          <w:iCs/>
          <w:sz w:val="22"/>
          <w:szCs w:val="22"/>
        </w:rPr>
      </w:pPr>
      <w:r w:rsidRPr="000A6CEB">
        <w:rPr>
          <w:rFonts w:ascii="Arial" w:hAnsi="Arial" w:cs="Arial"/>
          <w:b/>
          <w:bCs/>
          <w:i/>
          <w:iCs/>
          <w:sz w:val="22"/>
          <w:szCs w:val="22"/>
        </w:rPr>
        <w:t xml:space="preserve">Members attending: </w:t>
      </w:r>
    </w:p>
    <w:p w14:paraId="7B1A7BD0" w14:textId="2F8CF83E" w:rsidR="00322BA3" w:rsidRDefault="00322BA3" w:rsidP="00322BA3">
      <w:pPr>
        <w:autoSpaceDE w:val="0"/>
        <w:autoSpaceDN w:val="0"/>
        <w:adjustRightInd w:val="0"/>
        <w:spacing w:before="120"/>
        <w:rPr>
          <w:rFonts w:ascii="Arial" w:hAnsi="Arial" w:cs="Arial"/>
          <w:i/>
          <w:iCs/>
          <w:sz w:val="22"/>
          <w:szCs w:val="22"/>
        </w:rPr>
      </w:pPr>
      <w:r w:rsidRPr="0089223B">
        <w:rPr>
          <w:rFonts w:ascii="Arial" w:hAnsi="Arial" w:cs="Arial"/>
          <w:i/>
          <w:iCs/>
          <w:sz w:val="22"/>
          <w:szCs w:val="22"/>
        </w:rPr>
        <w:t xml:space="preserve">Michelle Barry, Cassandra Rutherford, Andrew </w:t>
      </w:r>
      <w:proofErr w:type="spellStart"/>
      <w:r w:rsidRPr="0089223B">
        <w:rPr>
          <w:rFonts w:ascii="Arial" w:hAnsi="Arial" w:cs="Arial"/>
          <w:i/>
          <w:iCs/>
          <w:sz w:val="22"/>
          <w:szCs w:val="22"/>
        </w:rPr>
        <w:t>Fuggle</w:t>
      </w:r>
      <w:proofErr w:type="spellEnd"/>
      <w:r w:rsidRPr="0089223B">
        <w:rPr>
          <w:rFonts w:ascii="Arial" w:hAnsi="Arial" w:cs="Arial"/>
          <w:i/>
          <w:iCs/>
          <w:sz w:val="22"/>
          <w:szCs w:val="22"/>
        </w:rPr>
        <w:t xml:space="preserve">, Ryan Beemer, Giuseppe Buscarnera, Michael Coryell, Sheng Dai, Mike Gomez, Hai (Thomas) Lin, Bret Lingwall, Alejandro Martinez, Marika Santagata, Radhey Sharma, Maiely Minozzo, Alexandra Clara Saracho, Chukwuebuka C. Nweke, </w:t>
      </w:r>
      <w:proofErr w:type="spellStart"/>
      <w:r w:rsidRPr="0089223B">
        <w:rPr>
          <w:rFonts w:ascii="Arial" w:hAnsi="Arial" w:cs="Arial"/>
          <w:i/>
          <w:iCs/>
          <w:sz w:val="22"/>
          <w:szCs w:val="22"/>
        </w:rPr>
        <w:t>Ujwalkumar</w:t>
      </w:r>
      <w:proofErr w:type="spellEnd"/>
      <w:r w:rsidRPr="0089223B">
        <w:rPr>
          <w:rFonts w:ascii="Arial" w:hAnsi="Arial" w:cs="Arial"/>
          <w:i/>
          <w:iCs/>
          <w:sz w:val="22"/>
          <w:szCs w:val="22"/>
        </w:rPr>
        <w:t xml:space="preserve"> Patil, </w:t>
      </w:r>
      <w:proofErr w:type="spellStart"/>
      <w:r w:rsidRPr="0089223B">
        <w:rPr>
          <w:rFonts w:ascii="Arial" w:hAnsi="Arial" w:cs="Arial"/>
          <w:i/>
          <w:iCs/>
          <w:sz w:val="22"/>
          <w:szCs w:val="22"/>
        </w:rPr>
        <w:t>Debojit</w:t>
      </w:r>
      <w:proofErr w:type="spellEnd"/>
      <w:r w:rsidRPr="0089223B">
        <w:rPr>
          <w:rFonts w:ascii="Arial" w:hAnsi="Arial" w:cs="Arial"/>
          <w:i/>
          <w:iCs/>
          <w:sz w:val="22"/>
          <w:szCs w:val="22"/>
        </w:rPr>
        <w:t xml:space="preserve"> Sarker, </w:t>
      </w:r>
      <w:r w:rsidR="00A618BF" w:rsidRPr="0089223B">
        <w:rPr>
          <w:rFonts w:ascii="Arial" w:hAnsi="Arial" w:cs="Arial"/>
          <w:i/>
          <w:iCs/>
          <w:sz w:val="22"/>
          <w:szCs w:val="22"/>
        </w:rPr>
        <w:t>Marcelo Sanchez</w:t>
      </w:r>
      <w:r w:rsidR="0089223B" w:rsidRPr="0089223B">
        <w:rPr>
          <w:rFonts w:ascii="Arial" w:hAnsi="Arial" w:cs="Arial"/>
          <w:i/>
          <w:iCs/>
          <w:sz w:val="22"/>
          <w:szCs w:val="22"/>
        </w:rPr>
        <w:t xml:space="preserve">; Rich Regueiro; Juan Pestana; </w:t>
      </w:r>
      <w:proofErr w:type="spellStart"/>
      <w:r w:rsidR="0089223B" w:rsidRPr="0089223B">
        <w:rPr>
          <w:rFonts w:ascii="Arial" w:hAnsi="Arial" w:cs="Arial"/>
          <w:i/>
          <w:iCs/>
          <w:sz w:val="22"/>
          <w:szCs w:val="22"/>
        </w:rPr>
        <w:t>Mostaqur</w:t>
      </w:r>
      <w:proofErr w:type="spellEnd"/>
      <w:r w:rsidR="0089223B" w:rsidRPr="0089223B">
        <w:rPr>
          <w:rFonts w:ascii="Arial" w:hAnsi="Arial" w:cs="Arial"/>
          <w:i/>
          <w:iCs/>
          <w:sz w:val="22"/>
          <w:szCs w:val="22"/>
        </w:rPr>
        <w:t xml:space="preserve"> Rahman; Don De Groot; Victor </w:t>
      </w:r>
      <w:proofErr w:type="spellStart"/>
      <w:r w:rsidR="0089223B" w:rsidRPr="0089223B">
        <w:rPr>
          <w:rFonts w:ascii="Arial" w:hAnsi="Arial" w:cs="Arial"/>
          <w:i/>
          <w:iCs/>
          <w:sz w:val="22"/>
          <w:szCs w:val="22"/>
        </w:rPr>
        <w:t>Kaliakin</w:t>
      </w:r>
      <w:proofErr w:type="spellEnd"/>
      <w:r w:rsidR="0089223B" w:rsidRPr="0089223B">
        <w:rPr>
          <w:rFonts w:ascii="Arial" w:hAnsi="Arial" w:cs="Arial"/>
          <w:i/>
          <w:iCs/>
          <w:sz w:val="22"/>
          <w:szCs w:val="22"/>
        </w:rPr>
        <w:t>; Brina Montoya.</w:t>
      </w:r>
    </w:p>
    <w:p w14:paraId="4D34E909" w14:textId="07FA3433" w:rsidR="00322BA3" w:rsidRPr="000A6CEB" w:rsidRDefault="00322BA3" w:rsidP="00322BA3">
      <w:pPr>
        <w:autoSpaceDE w:val="0"/>
        <w:autoSpaceDN w:val="0"/>
        <w:adjustRightInd w:val="0"/>
        <w:spacing w:before="120"/>
        <w:rPr>
          <w:rFonts w:ascii="Arial" w:hAnsi="Arial" w:cs="Arial"/>
          <w:i/>
          <w:iCs/>
          <w:sz w:val="22"/>
          <w:szCs w:val="22"/>
        </w:rPr>
      </w:pPr>
      <w:r w:rsidRPr="00766CBE">
        <w:rPr>
          <w:rFonts w:ascii="Arial" w:hAnsi="Arial" w:cs="Arial"/>
          <w:b/>
          <w:i/>
          <w:iCs/>
          <w:sz w:val="22"/>
          <w:szCs w:val="22"/>
        </w:rPr>
        <w:t xml:space="preserve">Guests </w:t>
      </w:r>
      <w:r>
        <w:rPr>
          <w:rFonts w:ascii="Arial" w:hAnsi="Arial" w:cs="Arial"/>
          <w:b/>
          <w:i/>
          <w:iCs/>
          <w:sz w:val="22"/>
          <w:szCs w:val="22"/>
        </w:rPr>
        <w:t xml:space="preserve">and other GI-staff/liaisons </w:t>
      </w:r>
      <w:r w:rsidRPr="00766CBE">
        <w:rPr>
          <w:rFonts w:ascii="Arial" w:hAnsi="Arial" w:cs="Arial"/>
          <w:b/>
          <w:i/>
          <w:iCs/>
          <w:sz w:val="22"/>
          <w:szCs w:val="22"/>
        </w:rPr>
        <w:t>attending:</w:t>
      </w:r>
      <w:r>
        <w:rPr>
          <w:rFonts w:ascii="Arial" w:hAnsi="Arial" w:cs="Arial"/>
          <w:i/>
          <w:iCs/>
          <w:sz w:val="22"/>
          <w:szCs w:val="22"/>
        </w:rPr>
        <w:t xml:space="preserve"> Paola Bandini (TCC), Leon van Paassen, Yuderka Trinidad</w:t>
      </w:r>
      <w:r w:rsidR="00A618BF">
        <w:rPr>
          <w:rFonts w:ascii="Arial" w:hAnsi="Arial" w:cs="Arial"/>
          <w:i/>
          <w:iCs/>
          <w:sz w:val="22"/>
          <w:szCs w:val="22"/>
        </w:rPr>
        <w:t>, Hamid Karimpour</w:t>
      </w:r>
    </w:p>
    <w:p w14:paraId="3879BE7C" w14:textId="77777777" w:rsidR="008F2904" w:rsidRPr="005F336E" w:rsidRDefault="008F2904" w:rsidP="008F2904">
      <w:pPr>
        <w:spacing w:before="120" w:after="120"/>
        <w:ind w:left="360"/>
        <w:jc w:val="both"/>
        <w:rPr>
          <w:rFonts w:ascii="Arial" w:hAnsi="Arial" w:cs="Arial"/>
          <w:sz w:val="22"/>
          <w:szCs w:val="22"/>
        </w:rPr>
      </w:pPr>
    </w:p>
    <w:p w14:paraId="3001A1F3" w14:textId="73720E9D" w:rsidR="008F2904" w:rsidRDefault="002B26FF" w:rsidP="00A37C3C">
      <w:pPr>
        <w:numPr>
          <w:ilvl w:val="0"/>
          <w:numId w:val="1"/>
        </w:numPr>
        <w:spacing w:before="120" w:after="120"/>
        <w:jc w:val="both"/>
        <w:rPr>
          <w:rFonts w:ascii="Arial" w:hAnsi="Arial" w:cs="Arial"/>
          <w:sz w:val="22"/>
          <w:szCs w:val="22"/>
        </w:rPr>
      </w:pPr>
      <w:r w:rsidRPr="00514141">
        <w:rPr>
          <w:rFonts w:ascii="Arial" w:hAnsi="Arial" w:cs="Arial"/>
          <w:sz w:val="22"/>
          <w:szCs w:val="22"/>
        </w:rPr>
        <w:t>Approval of M</w:t>
      </w:r>
      <w:r w:rsidR="009F22CE" w:rsidRPr="00514141">
        <w:rPr>
          <w:rFonts w:ascii="Arial" w:hAnsi="Arial" w:cs="Arial"/>
          <w:sz w:val="22"/>
          <w:szCs w:val="22"/>
        </w:rPr>
        <w:t xml:space="preserve">eeting Minutes from </w:t>
      </w:r>
      <w:r w:rsidR="002B1680" w:rsidRPr="00514141">
        <w:rPr>
          <w:rFonts w:ascii="Arial" w:hAnsi="Arial" w:cs="Arial"/>
          <w:sz w:val="22"/>
          <w:szCs w:val="22"/>
        </w:rPr>
        <w:t>January 202</w:t>
      </w:r>
      <w:r w:rsidR="00704BD2" w:rsidRPr="00514141">
        <w:rPr>
          <w:rFonts w:ascii="Arial" w:hAnsi="Arial" w:cs="Arial"/>
          <w:sz w:val="22"/>
          <w:szCs w:val="22"/>
        </w:rPr>
        <w:t>4</w:t>
      </w:r>
      <w:r w:rsidR="00AD5CEE" w:rsidRPr="00514141">
        <w:rPr>
          <w:rFonts w:ascii="Arial" w:hAnsi="Arial" w:cs="Arial"/>
          <w:sz w:val="22"/>
          <w:szCs w:val="22"/>
        </w:rPr>
        <w:t xml:space="preserve"> </w:t>
      </w:r>
      <w:r w:rsidR="002B1680" w:rsidRPr="00514141">
        <w:rPr>
          <w:rFonts w:ascii="Arial" w:hAnsi="Arial" w:cs="Arial"/>
          <w:sz w:val="22"/>
          <w:szCs w:val="22"/>
        </w:rPr>
        <w:t xml:space="preserve">Teleconference </w:t>
      </w:r>
    </w:p>
    <w:p w14:paraId="07757194" w14:textId="77777777" w:rsidR="003472FC" w:rsidRDefault="003472FC" w:rsidP="003472FC">
      <w:pPr>
        <w:pStyle w:val="ListParagraph"/>
        <w:spacing w:before="120" w:after="120"/>
        <w:ind w:left="360"/>
        <w:jc w:val="both"/>
        <w:rPr>
          <w:rFonts w:ascii="Arial" w:hAnsi="Arial" w:cs="Arial"/>
          <w:i/>
          <w:iCs/>
          <w:sz w:val="22"/>
          <w:szCs w:val="22"/>
        </w:rPr>
      </w:pPr>
      <w:r w:rsidRPr="003472FC">
        <w:rPr>
          <w:rFonts w:ascii="Arial" w:hAnsi="Arial" w:cs="Arial"/>
          <w:i/>
          <w:iCs/>
          <w:sz w:val="22"/>
          <w:szCs w:val="22"/>
        </w:rPr>
        <w:t>Minutes Approved</w:t>
      </w:r>
    </w:p>
    <w:p w14:paraId="27AB6286" w14:textId="77777777" w:rsidR="003472FC" w:rsidRPr="003472FC" w:rsidRDefault="003472FC" w:rsidP="003472FC">
      <w:pPr>
        <w:pStyle w:val="ListParagraph"/>
        <w:spacing w:before="120" w:after="120"/>
        <w:ind w:left="360"/>
        <w:jc w:val="both"/>
        <w:rPr>
          <w:rFonts w:ascii="Arial" w:hAnsi="Arial" w:cs="Arial"/>
          <w:i/>
          <w:iCs/>
          <w:sz w:val="22"/>
          <w:szCs w:val="22"/>
        </w:rPr>
      </w:pPr>
    </w:p>
    <w:p w14:paraId="761D83CA" w14:textId="45958A8D" w:rsidR="002B1680" w:rsidRDefault="00F254CE" w:rsidP="00457E53">
      <w:pPr>
        <w:numPr>
          <w:ilvl w:val="0"/>
          <w:numId w:val="1"/>
        </w:numPr>
        <w:spacing w:before="120" w:after="120"/>
        <w:jc w:val="both"/>
        <w:rPr>
          <w:rFonts w:ascii="Arial" w:hAnsi="Arial" w:cs="Arial"/>
          <w:sz w:val="22"/>
          <w:szCs w:val="22"/>
        </w:rPr>
      </w:pPr>
      <w:r w:rsidRPr="005F336E">
        <w:rPr>
          <w:rFonts w:ascii="Arial" w:hAnsi="Arial" w:cs="Arial"/>
          <w:sz w:val="22"/>
          <w:szCs w:val="22"/>
        </w:rPr>
        <w:t>Update</w:t>
      </w:r>
      <w:r w:rsidR="002B1680">
        <w:rPr>
          <w:rFonts w:ascii="Arial" w:hAnsi="Arial" w:cs="Arial"/>
          <w:sz w:val="22"/>
          <w:szCs w:val="22"/>
        </w:rPr>
        <w:t>s</w:t>
      </w:r>
      <w:r w:rsidRPr="005F336E">
        <w:rPr>
          <w:rFonts w:ascii="Arial" w:hAnsi="Arial" w:cs="Arial"/>
          <w:sz w:val="22"/>
          <w:szCs w:val="22"/>
        </w:rPr>
        <w:t xml:space="preserve"> from </w:t>
      </w:r>
      <w:r w:rsidR="00457E53">
        <w:rPr>
          <w:rFonts w:ascii="Arial" w:hAnsi="Arial" w:cs="Arial"/>
          <w:sz w:val="22"/>
          <w:szCs w:val="22"/>
        </w:rPr>
        <w:t>G-I/ASCE</w:t>
      </w:r>
      <w:r w:rsidR="002B1680">
        <w:rPr>
          <w:rFonts w:ascii="Arial" w:hAnsi="Arial" w:cs="Arial"/>
          <w:sz w:val="22"/>
          <w:szCs w:val="22"/>
        </w:rPr>
        <w:t xml:space="preserve"> </w:t>
      </w:r>
      <w:r w:rsidRPr="005F336E">
        <w:rPr>
          <w:rFonts w:ascii="Arial" w:hAnsi="Arial" w:cs="Arial"/>
          <w:sz w:val="22"/>
          <w:szCs w:val="22"/>
        </w:rPr>
        <w:t>(</w:t>
      </w:r>
      <w:r w:rsidR="00457E53">
        <w:rPr>
          <w:rFonts w:ascii="Arial" w:hAnsi="Arial" w:cs="Arial"/>
          <w:sz w:val="22"/>
          <w:szCs w:val="22"/>
        </w:rPr>
        <w:t>Scott</w:t>
      </w:r>
      <w:r w:rsidRPr="005F336E">
        <w:rPr>
          <w:rFonts w:ascii="Arial" w:hAnsi="Arial" w:cs="Arial"/>
          <w:sz w:val="22"/>
          <w:szCs w:val="22"/>
        </w:rPr>
        <w:t xml:space="preserve">) </w:t>
      </w:r>
    </w:p>
    <w:p w14:paraId="5D1A5656" w14:textId="77777777" w:rsidR="003472FC" w:rsidRDefault="003472FC" w:rsidP="003472FC">
      <w:pPr>
        <w:pStyle w:val="ListParagraph"/>
        <w:spacing w:before="120" w:after="120"/>
        <w:ind w:left="360"/>
        <w:jc w:val="both"/>
        <w:rPr>
          <w:rFonts w:ascii="Arial" w:hAnsi="Arial" w:cs="Arial"/>
          <w:i/>
          <w:iCs/>
          <w:sz w:val="22"/>
          <w:szCs w:val="22"/>
        </w:rPr>
      </w:pPr>
    </w:p>
    <w:p w14:paraId="3580F330" w14:textId="566EF9A8" w:rsidR="003472FC" w:rsidRDefault="003472FC" w:rsidP="003472FC">
      <w:pPr>
        <w:pStyle w:val="ListParagraph"/>
        <w:spacing w:before="120" w:after="120"/>
        <w:ind w:left="360"/>
        <w:jc w:val="both"/>
        <w:rPr>
          <w:rFonts w:ascii="Arial" w:hAnsi="Arial" w:cs="Arial"/>
          <w:i/>
          <w:iCs/>
          <w:sz w:val="22"/>
          <w:szCs w:val="22"/>
        </w:rPr>
      </w:pPr>
      <w:r w:rsidRPr="003472FC">
        <w:rPr>
          <w:rFonts w:ascii="Arial" w:hAnsi="Arial" w:cs="Arial"/>
          <w:i/>
          <w:iCs/>
          <w:sz w:val="22"/>
          <w:szCs w:val="22"/>
        </w:rPr>
        <w:t>Krystina was not able to attend, but the following topics were mentioned based on emails and feedback from the G-I, ASCE, and the TCC</w:t>
      </w:r>
    </w:p>
    <w:p w14:paraId="3F2A8193" w14:textId="77777777" w:rsidR="003472FC" w:rsidRPr="003472FC" w:rsidRDefault="003472FC" w:rsidP="003472FC">
      <w:pPr>
        <w:spacing w:before="120" w:after="120"/>
        <w:jc w:val="both"/>
        <w:rPr>
          <w:rFonts w:ascii="Arial" w:hAnsi="Arial" w:cs="Arial"/>
          <w:i/>
          <w:iCs/>
          <w:sz w:val="22"/>
          <w:szCs w:val="22"/>
        </w:rPr>
      </w:pPr>
    </w:p>
    <w:p w14:paraId="01188C87" w14:textId="272367B0" w:rsidR="002B1680" w:rsidRPr="003472FC" w:rsidRDefault="009343C5" w:rsidP="002B1680">
      <w:pPr>
        <w:numPr>
          <w:ilvl w:val="1"/>
          <w:numId w:val="1"/>
        </w:numPr>
        <w:spacing w:before="120" w:after="120"/>
        <w:jc w:val="both"/>
        <w:rPr>
          <w:rFonts w:ascii="Arial" w:hAnsi="Arial" w:cs="Arial"/>
          <w:sz w:val="22"/>
          <w:szCs w:val="22"/>
        </w:rPr>
      </w:pPr>
      <w:proofErr w:type="spellStart"/>
      <w:r w:rsidRPr="00AD5CEE">
        <w:rPr>
          <w:rFonts w:ascii="Arial" w:eastAsiaTheme="minorHAnsi" w:hAnsi="Arial" w:cs="Arial"/>
          <w:sz w:val="22"/>
          <w:szCs w:val="22"/>
        </w:rPr>
        <w:t>GeoStrata</w:t>
      </w:r>
      <w:proofErr w:type="spellEnd"/>
      <w:r w:rsidRPr="00AD5CEE">
        <w:rPr>
          <w:rFonts w:ascii="Arial" w:eastAsiaTheme="minorHAnsi" w:hAnsi="Arial" w:cs="Arial"/>
          <w:sz w:val="22"/>
          <w:szCs w:val="22"/>
        </w:rPr>
        <w:t xml:space="preserve"> content</w:t>
      </w:r>
    </w:p>
    <w:p w14:paraId="5AA1FAC4" w14:textId="2A8B3F9B" w:rsidR="003472FC" w:rsidRPr="003472FC" w:rsidRDefault="003472FC" w:rsidP="003472FC">
      <w:pPr>
        <w:numPr>
          <w:ilvl w:val="2"/>
          <w:numId w:val="1"/>
        </w:numPr>
        <w:spacing w:before="120" w:after="120"/>
        <w:jc w:val="both"/>
        <w:rPr>
          <w:rFonts w:ascii="Arial" w:hAnsi="Arial" w:cs="Arial"/>
          <w:i/>
          <w:iCs/>
          <w:sz w:val="22"/>
          <w:szCs w:val="22"/>
        </w:rPr>
      </w:pPr>
      <w:proofErr w:type="spellStart"/>
      <w:r w:rsidRPr="003472FC">
        <w:rPr>
          <w:rFonts w:ascii="Arial" w:eastAsiaTheme="minorHAnsi" w:hAnsi="Arial" w:cs="Arial"/>
          <w:i/>
          <w:iCs/>
          <w:sz w:val="22"/>
          <w:szCs w:val="22"/>
        </w:rPr>
        <w:t>GeoStrata</w:t>
      </w:r>
      <w:proofErr w:type="spellEnd"/>
      <w:r w:rsidRPr="003472FC">
        <w:rPr>
          <w:rFonts w:ascii="Arial" w:eastAsiaTheme="minorHAnsi" w:hAnsi="Arial" w:cs="Arial"/>
          <w:i/>
          <w:iCs/>
          <w:sz w:val="22"/>
          <w:szCs w:val="22"/>
        </w:rPr>
        <w:t xml:space="preserve"> is always looking for new contents</w:t>
      </w:r>
    </w:p>
    <w:p w14:paraId="3930ECCE" w14:textId="258F5AB6" w:rsidR="00AD5CEE" w:rsidRPr="00DA05A8" w:rsidRDefault="00AD5CEE" w:rsidP="00AD5CEE">
      <w:pPr>
        <w:numPr>
          <w:ilvl w:val="1"/>
          <w:numId w:val="1"/>
        </w:numPr>
        <w:spacing w:before="120" w:after="120"/>
        <w:jc w:val="both"/>
        <w:rPr>
          <w:rFonts w:ascii="Arial" w:hAnsi="Arial" w:cs="Arial"/>
          <w:sz w:val="22"/>
          <w:szCs w:val="22"/>
        </w:rPr>
      </w:pPr>
      <w:r>
        <w:rPr>
          <w:rFonts w:ascii="Arial" w:eastAsiaTheme="minorHAnsi" w:hAnsi="Arial" w:cs="Arial"/>
          <w:sz w:val="22"/>
          <w:szCs w:val="22"/>
        </w:rPr>
        <w:t>W</w:t>
      </w:r>
      <w:r w:rsidR="009343C5" w:rsidRPr="00AD5CEE">
        <w:rPr>
          <w:rFonts w:ascii="Arial" w:eastAsiaTheme="minorHAnsi" w:hAnsi="Arial" w:cs="Arial"/>
          <w:sz w:val="22"/>
          <w:szCs w:val="22"/>
        </w:rPr>
        <w:t>orkshops and webinar</w:t>
      </w:r>
      <w:r>
        <w:rPr>
          <w:rFonts w:ascii="Arial" w:eastAsiaTheme="minorHAnsi" w:hAnsi="Arial" w:cs="Arial"/>
          <w:sz w:val="22"/>
          <w:szCs w:val="22"/>
        </w:rPr>
        <w:t>s</w:t>
      </w:r>
    </w:p>
    <w:p w14:paraId="0797CE10" w14:textId="1F2000EC" w:rsidR="00DA05A8" w:rsidRPr="003472FC" w:rsidRDefault="003472FC" w:rsidP="00DA05A8">
      <w:pPr>
        <w:numPr>
          <w:ilvl w:val="2"/>
          <w:numId w:val="1"/>
        </w:numPr>
        <w:spacing w:before="120" w:after="120"/>
        <w:jc w:val="both"/>
        <w:rPr>
          <w:rFonts w:ascii="Arial" w:hAnsi="Arial" w:cs="Arial"/>
          <w:i/>
          <w:iCs/>
          <w:sz w:val="22"/>
          <w:szCs w:val="22"/>
        </w:rPr>
      </w:pPr>
      <w:r w:rsidRPr="003472FC">
        <w:rPr>
          <w:rFonts w:ascii="Arial" w:eastAsiaTheme="minorHAnsi" w:hAnsi="Arial" w:cs="Arial"/>
          <w:i/>
          <w:iCs/>
          <w:sz w:val="22"/>
          <w:szCs w:val="22"/>
        </w:rPr>
        <w:t xml:space="preserve">Committees are always welcome to participate </w:t>
      </w:r>
      <w:r w:rsidR="008F7959" w:rsidRPr="003472FC">
        <w:rPr>
          <w:rFonts w:ascii="Arial" w:eastAsiaTheme="minorHAnsi" w:hAnsi="Arial" w:cs="Arial"/>
          <w:i/>
          <w:iCs/>
          <w:sz w:val="22"/>
          <w:szCs w:val="22"/>
        </w:rPr>
        <w:t>in</w:t>
      </w:r>
      <w:r w:rsidRPr="003472FC">
        <w:rPr>
          <w:rFonts w:ascii="Arial" w:eastAsiaTheme="minorHAnsi" w:hAnsi="Arial" w:cs="Arial"/>
          <w:i/>
          <w:iCs/>
          <w:sz w:val="22"/>
          <w:szCs w:val="22"/>
        </w:rPr>
        <w:t xml:space="preserve"> the a</w:t>
      </w:r>
      <w:r w:rsidR="00DA05A8" w:rsidRPr="003472FC">
        <w:rPr>
          <w:rFonts w:ascii="Arial" w:eastAsiaTheme="minorHAnsi" w:hAnsi="Arial" w:cs="Arial"/>
          <w:i/>
          <w:iCs/>
          <w:sz w:val="22"/>
          <w:szCs w:val="22"/>
        </w:rPr>
        <w:t xml:space="preserve">nnual </w:t>
      </w:r>
      <w:r w:rsidRPr="003472FC">
        <w:rPr>
          <w:rFonts w:ascii="Arial" w:eastAsiaTheme="minorHAnsi" w:hAnsi="Arial" w:cs="Arial"/>
          <w:i/>
          <w:iCs/>
          <w:sz w:val="22"/>
          <w:szCs w:val="22"/>
        </w:rPr>
        <w:t>l</w:t>
      </w:r>
      <w:r w:rsidR="00DA05A8" w:rsidRPr="003472FC">
        <w:rPr>
          <w:rFonts w:ascii="Arial" w:eastAsiaTheme="minorHAnsi" w:hAnsi="Arial" w:cs="Arial"/>
          <w:i/>
          <w:iCs/>
          <w:sz w:val="22"/>
          <w:szCs w:val="22"/>
        </w:rPr>
        <w:t xml:space="preserve">ive </w:t>
      </w:r>
      <w:r w:rsidRPr="003472FC">
        <w:rPr>
          <w:rFonts w:ascii="Arial" w:eastAsiaTheme="minorHAnsi" w:hAnsi="Arial" w:cs="Arial"/>
          <w:i/>
          <w:iCs/>
          <w:sz w:val="22"/>
          <w:szCs w:val="22"/>
        </w:rPr>
        <w:t>s</w:t>
      </w:r>
      <w:r w:rsidR="00DA05A8" w:rsidRPr="003472FC">
        <w:rPr>
          <w:rFonts w:ascii="Arial" w:eastAsiaTheme="minorHAnsi" w:hAnsi="Arial" w:cs="Arial"/>
          <w:i/>
          <w:iCs/>
          <w:sz w:val="22"/>
          <w:szCs w:val="22"/>
        </w:rPr>
        <w:t>treaming GI Web Conference</w:t>
      </w:r>
      <w:r w:rsidRPr="003472FC">
        <w:rPr>
          <w:rFonts w:ascii="Arial" w:eastAsiaTheme="minorHAnsi" w:hAnsi="Arial" w:cs="Arial"/>
          <w:i/>
          <w:iCs/>
          <w:sz w:val="22"/>
          <w:szCs w:val="22"/>
        </w:rPr>
        <w:t>.</w:t>
      </w:r>
    </w:p>
    <w:p w14:paraId="75FD18E5" w14:textId="77777777" w:rsidR="002B1680" w:rsidRPr="002B1680" w:rsidRDefault="002B1680" w:rsidP="002B1680">
      <w:pPr>
        <w:spacing w:before="120" w:after="120"/>
        <w:jc w:val="both"/>
        <w:rPr>
          <w:rFonts w:ascii="Arial" w:hAnsi="Arial" w:cs="Arial"/>
          <w:sz w:val="22"/>
          <w:szCs w:val="22"/>
        </w:rPr>
      </w:pPr>
    </w:p>
    <w:p w14:paraId="448FAD57" w14:textId="4EA741DB" w:rsidR="00704BD2" w:rsidRDefault="00704BD2" w:rsidP="008F2904">
      <w:pPr>
        <w:numPr>
          <w:ilvl w:val="0"/>
          <w:numId w:val="1"/>
        </w:numPr>
        <w:spacing w:before="120" w:after="120"/>
        <w:jc w:val="both"/>
        <w:rPr>
          <w:rFonts w:ascii="Arial" w:hAnsi="Arial" w:cs="Arial"/>
          <w:sz w:val="22"/>
          <w:szCs w:val="22"/>
        </w:rPr>
      </w:pPr>
      <w:r>
        <w:rPr>
          <w:rFonts w:ascii="Arial" w:hAnsi="Arial" w:cs="Arial"/>
          <w:sz w:val="22"/>
          <w:szCs w:val="22"/>
        </w:rPr>
        <w:t>Updates from TCC (Montoya/Bandini)</w:t>
      </w:r>
    </w:p>
    <w:p w14:paraId="57E9EF71" w14:textId="32F850DC" w:rsidR="00704BD2" w:rsidRDefault="00704BD2" w:rsidP="00704BD2">
      <w:pPr>
        <w:numPr>
          <w:ilvl w:val="1"/>
          <w:numId w:val="1"/>
        </w:numPr>
        <w:spacing w:before="120" w:after="120"/>
        <w:jc w:val="both"/>
        <w:rPr>
          <w:rFonts w:ascii="Arial" w:hAnsi="Arial" w:cs="Arial"/>
          <w:sz w:val="22"/>
          <w:szCs w:val="22"/>
        </w:rPr>
      </w:pPr>
      <w:r>
        <w:rPr>
          <w:rFonts w:ascii="Arial" w:hAnsi="Arial" w:cs="Arial"/>
          <w:sz w:val="22"/>
          <w:szCs w:val="22"/>
        </w:rPr>
        <w:t>TCC members and liaisons for our committee</w:t>
      </w:r>
    </w:p>
    <w:p w14:paraId="2AFDD483" w14:textId="0A313EA4" w:rsidR="00704BD2" w:rsidRDefault="00704BD2" w:rsidP="00704BD2">
      <w:pPr>
        <w:numPr>
          <w:ilvl w:val="1"/>
          <w:numId w:val="1"/>
        </w:numPr>
        <w:spacing w:before="120" w:after="120"/>
        <w:jc w:val="both"/>
        <w:rPr>
          <w:rFonts w:ascii="Arial" w:hAnsi="Arial" w:cs="Arial"/>
          <w:sz w:val="22"/>
          <w:szCs w:val="22"/>
        </w:rPr>
      </w:pPr>
      <w:r>
        <w:rPr>
          <w:rFonts w:ascii="Arial" w:hAnsi="Arial" w:cs="Arial"/>
          <w:sz w:val="22"/>
          <w:szCs w:val="22"/>
        </w:rPr>
        <w:t>General updates</w:t>
      </w:r>
    </w:p>
    <w:p w14:paraId="4C941915" w14:textId="64A1901D" w:rsidR="003472FC" w:rsidRPr="003472FC" w:rsidRDefault="003472FC" w:rsidP="003472FC">
      <w:pPr>
        <w:numPr>
          <w:ilvl w:val="2"/>
          <w:numId w:val="1"/>
        </w:numPr>
        <w:spacing w:before="120" w:after="120"/>
        <w:jc w:val="both"/>
        <w:rPr>
          <w:rFonts w:ascii="Arial" w:hAnsi="Arial" w:cs="Arial"/>
          <w:i/>
          <w:iCs/>
          <w:sz w:val="22"/>
          <w:szCs w:val="22"/>
        </w:rPr>
      </w:pPr>
      <w:r w:rsidRPr="003472FC">
        <w:rPr>
          <w:rFonts w:ascii="Arial" w:hAnsi="Arial" w:cs="Arial"/>
          <w:i/>
          <w:iCs/>
          <w:sz w:val="22"/>
          <w:szCs w:val="22"/>
        </w:rPr>
        <w:t>The TCC is committed to facilitating collaborations among technical committees, especially in the context of specialty conferences and multi-disciplinary sessions</w:t>
      </w:r>
    </w:p>
    <w:p w14:paraId="7B286EF6" w14:textId="0273AE99" w:rsidR="00704BD2" w:rsidRDefault="00704BD2" w:rsidP="00704BD2">
      <w:pPr>
        <w:numPr>
          <w:ilvl w:val="1"/>
          <w:numId w:val="1"/>
        </w:numPr>
        <w:spacing w:before="120" w:after="120"/>
        <w:jc w:val="both"/>
        <w:rPr>
          <w:rFonts w:ascii="Arial" w:hAnsi="Arial" w:cs="Arial"/>
          <w:sz w:val="22"/>
          <w:szCs w:val="22"/>
        </w:rPr>
      </w:pPr>
      <w:r>
        <w:rPr>
          <w:rFonts w:ascii="Arial" w:hAnsi="Arial" w:cs="Arial"/>
          <w:sz w:val="22"/>
          <w:szCs w:val="22"/>
        </w:rPr>
        <w:lastRenderedPageBreak/>
        <w:t>Special projects and activities of other committees</w:t>
      </w:r>
    </w:p>
    <w:p w14:paraId="4B202F94" w14:textId="6170F218" w:rsidR="008F7959" w:rsidRPr="008F7959" w:rsidRDefault="008F7959" w:rsidP="008F7959">
      <w:pPr>
        <w:numPr>
          <w:ilvl w:val="2"/>
          <w:numId w:val="1"/>
        </w:numPr>
        <w:spacing w:before="120" w:after="120"/>
        <w:jc w:val="both"/>
        <w:rPr>
          <w:rFonts w:ascii="Arial" w:hAnsi="Arial" w:cs="Arial"/>
          <w:i/>
          <w:iCs/>
          <w:sz w:val="22"/>
          <w:szCs w:val="22"/>
        </w:rPr>
      </w:pPr>
      <w:r w:rsidRPr="008F7959">
        <w:rPr>
          <w:rFonts w:ascii="Arial" w:hAnsi="Arial" w:cs="Arial"/>
          <w:i/>
          <w:iCs/>
          <w:sz w:val="22"/>
          <w:szCs w:val="22"/>
        </w:rPr>
        <w:t>The budget for the next cycle of special projects is still under the process of being defined. All committees are encouraged to broaden as much as possible the scope of the potential projects to be submitted to increase engagement across the multiple types of G-I members, including students, faculty and practitioners.</w:t>
      </w:r>
    </w:p>
    <w:p w14:paraId="7E10BAF7" w14:textId="18FECFB9" w:rsidR="00704BD2" w:rsidRDefault="00704BD2" w:rsidP="00704BD2">
      <w:pPr>
        <w:numPr>
          <w:ilvl w:val="1"/>
          <w:numId w:val="1"/>
        </w:numPr>
        <w:spacing w:before="120" w:after="120"/>
        <w:jc w:val="both"/>
        <w:rPr>
          <w:rFonts w:ascii="Arial" w:hAnsi="Arial" w:cs="Arial"/>
          <w:sz w:val="22"/>
          <w:szCs w:val="22"/>
        </w:rPr>
      </w:pPr>
      <w:r>
        <w:rPr>
          <w:rFonts w:ascii="Arial" w:hAnsi="Arial" w:cs="Arial"/>
          <w:sz w:val="22"/>
          <w:szCs w:val="22"/>
        </w:rPr>
        <w:t>Opportunities for the committee and members</w:t>
      </w:r>
    </w:p>
    <w:p w14:paraId="585072B7" w14:textId="142D649C" w:rsidR="008F7959" w:rsidRDefault="008F7959" w:rsidP="008F7959">
      <w:pPr>
        <w:numPr>
          <w:ilvl w:val="2"/>
          <w:numId w:val="1"/>
        </w:numPr>
        <w:spacing w:before="120" w:after="120"/>
        <w:jc w:val="both"/>
        <w:rPr>
          <w:rFonts w:ascii="Arial" w:hAnsi="Arial" w:cs="Arial"/>
          <w:i/>
          <w:iCs/>
          <w:sz w:val="22"/>
          <w:szCs w:val="22"/>
        </w:rPr>
      </w:pPr>
      <w:r>
        <w:rPr>
          <w:rFonts w:ascii="Arial" w:hAnsi="Arial" w:cs="Arial"/>
          <w:i/>
          <w:iCs/>
          <w:sz w:val="22"/>
          <w:szCs w:val="22"/>
        </w:rPr>
        <w:t xml:space="preserve">The importance of </w:t>
      </w:r>
      <w:r w:rsidRPr="008F7959">
        <w:rPr>
          <w:rFonts w:ascii="Arial" w:hAnsi="Arial" w:cs="Arial"/>
          <w:i/>
          <w:iCs/>
          <w:sz w:val="22"/>
          <w:szCs w:val="22"/>
        </w:rPr>
        <w:t>continuously revis</w:t>
      </w:r>
      <w:r>
        <w:rPr>
          <w:rFonts w:ascii="Arial" w:hAnsi="Arial" w:cs="Arial"/>
          <w:i/>
          <w:iCs/>
          <w:sz w:val="22"/>
          <w:szCs w:val="22"/>
        </w:rPr>
        <w:t>ing</w:t>
      </w:r>
      <w:r w:rsidRPr="008F7959">
        <w:rPr>
          <w:rFonts w:ascii="Arial" w:hAnsi="Arial" w:cs="Arial"/>
          <w:i/>
          <w:iCs/>
          <w:sz w:val="22"/>
          <w:szCs w:val="22"/>
        </w:rPr>
        <w:t xml:space="preserve"> the membership of the committee and provid</w:t>
      </w:r>
      <w:r>
        <w:rPr>
          <w:rFonts w:ascii="Arial" w:hAnsi="Arial" w:cs="Arial"/>
          <w:i/>
          <w:iCs/>
          <w:sz w:val="22"/>
          <w:szCs w:val="22"/>
        </w:rPr>
        <w:t>ing to the TCC accurate</w:t>
      </w:r>
      <w:r w:rsidRPr="008F7959">
        <w:rPr>
          <w:rFonts w:ascii="Arial" w:hAnsi="Arial" w:cs="Arial"/>
          <w:i/>
          <w:iCs/>
          <w:sz w:val="22"/>
          <w:szCs w:val="22"/>
        </w:rPr>
        <w:t xml:space="preserve"> numbers that reflect the level of activity of the members</w:t>
      </w:r>
      <w:r>
        <w:rPr>
          <w:rFonts w:ascii="Arial" w:hAnsi="Arial" w:cs="Arial"/>
          <w:i/>
          <w:iCs/>
          <w:sz w:val="22"/>
          <w:szCs w:val="22"/>
        </w:rPr>
        <w:t xml:space="preserve"> was discussed</w:t>
      </w:r>
      <w:r w:rsidRPr="008F7959">
        <w:rPr>
          <w:rFonts w:ascii="Arial" w:hAnsi="Arial" w:cs="Arial"/>
          <w:i/>
          <w:iCs/>
          <w:sz w:val="22"/>
          <w:szCs w:val="22"/>
        </w:rPr>
        <w:t>.</w:t>
      </w:r>
      <w:r w:rsidR="006117C4">
        <w:rPr>
          <w:rFonts w:ascii="Arial" w:hAnsi="Arial" w:cs="Arial"/>
          <w:i/>
          <w:iCs/>
          <w:sz w:val="22"/>
          <w:szCs w:val="22"/>
        </w:rPr>
        <w:t xml:space="preserve"> Strategies to promote </w:t>
      </w:r>
      <w:r w:rsidR="0086718E">
        <w:rPr>
          <w:rFonts w:ascii="Arial" w:hAnsi="Arial" w:cs="Arial"/>
          <w:i/>
          <w:iCs/>
          <w:sz w:val="22"/>
          <w:szCs w:val="22"/>
        </w:rPr>
        <w:t>the engagement</w:t>
      </w:r>
      <w:r w:rsidR="006117C4">
        <w:rPr>
          <w:rFonts w:ascii="Arial" w:hAnsi="Arial" w:cs="Arial"/>
          <w:i/>
          <w:iCs/>
          <w:sz w:val="22"/>
          <w:szCs w:val="22"/>
        </w:rPr>
        <w:t xml:space="preserve"> of the new members and test the level of interest in the committee activities, such as provisional membership, were discussed.</w:t>
      </w:r>
    </w:p>
    <w:p w14:paraId="69F1FCBB" w14:textId="00184CEA" w:rsidR="006117C4" w:rsidRDefault="006117C4" w:rsidP="008F7959">
      <w:pPr>
        <w:numPr>
          <w:ilvl w:val="2"/>
          <w:numId w:val="1"/>
        </w:numPr>
        <w:spacing w:before="120" w:after="120"/>
        <w:jc w:val="both"/>
        <w:rPr>
          <w:rFonts w:ascii="Arial" w:hAnsi="Arial" w:cs="Arial"/>
          <w:i/>
          <w:iCs/>
          <w:sz w:val="22"/>
          <w:szCs w:val="22"/>
        </w:rPr>
      </w:pPr>
      <w:r>
        <w:rPr>
          <w:rFonts w:ascii="Arial" w:hAnsi="Arial" w:cs="Arial"/>
          <w:i/>
          <w:iCs/>
          <w:sz w:val="22"/>
          <w:szCs w:val="22"/>
        </w:rPr>
        <w:t>The TCC is encouraging each committee to update and possibly revise their vision for the next years and explore possible synergies and interactions with other committees, especially when multiple committees represent related areas of the discipline.</w:t>
      </w:r>
    </w:p>
    <w:p w14:paraId="49C70676" w14:textId="4121A2D4" w:rsidR="006117C4" w:rsidRPr="008F7959" w:rsidRDefault="006117C4" w:rsidP="008F7959">
      <w:pPr>
        <w:numPr>
          <w:ilvl w:val="2"/>
          <w:numId w:val="1"/>
        </w:numPr>
        <w:spacing w:before="120" w:after="120"/>
        <w:jc w:val="both"/>
        <w:rPr>
          <w:rFonts w:ascii="Arial" w:hAnsi="Arial" w:cs="Arial"/>
          <w:i/>
          <w:iCs/>
          <w:sz w:val="22"/>
          <w:szCs w:val="22"/>
        </w:rPr>
      </w:pPr>
      <w:r>
        <w:rPr>
          <w:rFonts w:ascii="Arial" w:hAnsi="Arial" w:cs="Arial"/>
          <w:i/>
          <w:iCs/>
          <w:sz w:val="22"/>
          <w:szCs w:val="22"/>
        </w:rPr>
        <w:t xml:space="preserve">Student engagement and participation has been decreasing. Initiatives to invert this trend have been discussed, such as speed dating, open house and similar activities. </w:t>
      </w:r>
    </w:p>
    <w:p w14:paraId="1C2C13ED" w14:textId="77777777" w:rsidR="00704BD2" w:rsidRDefault="00704BD2" w:rsidP="00704BD2">
      <w:pPr>
        <w:spacing w:before="120" w:after="120"/>
        <w:ind w:left="792"/>
        <w:jc w:val="both"/>
        <w:rPr>
          <w:rFonts w:ascii="Arial" w:hAnsi="Arial" w:cs="Arial"/>
          <w:sz w:val="22"/>
          <w:szCs w:val="22"/>
        </w:rPr>
      </w:pPr>
    </w:p>
    <w:p w14:paraId="47B417B7" w14:textId="4BD8505C" w:rsidR="002B26FF" w:rsidRPr="005F336E" w:rsidRDefault="002B26FF" w:rsidP="008F2904">
      <w:pPr>
        <w:numPr>
          <w:ilvl w:val="0"/>
          <w:numId w:val="1"/>
        </w:numPr>
        <w:spacing w:before="120" w:after="120"/>
        <w:jc w:val="both"/>
        <w:rPr>
          <w:rFonts w:ascii="Arial" w:hAnsi="Arial" w:cs="Arial"/>
          <w:sz w:val="22"/>
          <w:szCs w:val="22"/>
        </w:rPr>
      </w:pPr>
      <w:r w:rsidRPr="005F336E">
        <w:rPr>
          <w:rFonts w:ascii="Arial" w:hAnsi="Arial" w:cs="Arial"/>
          <w:sz w:val="22"/>
          <w:szCs w:val="22"/>
        </w:rPr>
        <w:t xml:space="preserve">G-I and ASCE Awards </w:t>
      </w:r>
    </w:p>
    <w:p w14:paraId="6C90139F" w14:textId="545D2A8F" w:rsidR="003951C2" w:rsidRPr="005F336E" w:rsidRDefault="00EE4D78" w:rsidP="003951C2">
      <w:pPr>
        <w:numPr>
          <w:ilvl w:val="1"/>
          <w:numId w:val="1"/>
        </w:numPr>
        <w:spacing w:before="120" w:after="120"/>
        <w:jc w:val="both"/>
        <w:rPr>
          <w:rFonts w:ascii="Arial" w:hAnsi="Arial" w:cs="Arial"/>
          <w:sz w:val="22"/>
          <w:szCs w:val="22"/>
        </w:rPr>
      </w:pPr>
      <w:r w:rsidRPr="005F336E">
        <w:rPr>
          <w:rFonts w:ascii="Arial" w:hAnsi="Arial" w:cs="Arial"/>
          <w:sz w:val="22"/>
          <w:szCs w:val="22"/>
        </w:rPr>
        <w:t xml:space="preserve">Awards Subcommittee </w:t>
      </w:r>
    </w:p>
    <w:p w14:paraId="2FC7F76E" w14:textId="449C0D2D" w:rsidR="00343334" w:rsidRPr="005F336E" w:rsidRDefault="00900531" w:rsidP="003951C2">
      <w:pPr>
        <w:numPr>
          <w:ilvl w:val="2"/>
          <w:numId w:val="1"/>
        </w:numPr>
        <w:spacing w:before="120" w:after="120"/>
        <w:jc w:val="both"/>
        <w:rPr>
          <w:rFonts w:ascii="Arial" w:hAnsi="Arial" w:cs="Arial"/>
          <w:sz w:val="22"/>
          <w:szCs w:val="22"/>
        </w:rPr>
      </w:pPr>
      <w:r w:rsidRPr="005F336E">
        <w:rPr>
          <w:rFonts w:ascii="Arial" w:hAnsi="Arial" w:cs="Arial"/>
          <w:sz w:val="22"/>
          <w:szCs w:val="22"/>
        </w:rPr>
        <w:t>S</w:t>
      </w:r>
      <w:r w:rsidR="003951C2" w:rsidRPr="005F336E">
        <w:rPr>
          <w:rFonts w:ascii="Arial" w:hAnsi="Arial" w:cs="Arial"/>
          <w:sz w:val="22"/>
          <w:szCs w:val="22"/>
        </w:rPr>
        <w:t>ubcommittee consists of Mike Coryell (chair), Mustafa Al Saleh and Alejandro Martinez</w:t>
      </w:r>
    </w:p>
    <w:p w14:paraId="6D110CAC" w14:textId="4D1F0D18" w:rsidR="00900531" w:rsidRPr="005F336E" w:rsidRDefault="00AD5CEE" w:rsidP="003951C2">
      <w:pPr>
        <w:numPr>
          <w:ilvl w:val="2"/>
          <w:numId w:val="1"/>
        </w:numPr>
        <w:spacing w:before="120" w:after="120"/>
        <w:jc w:val="both"/>
        <w:rPr>
          <w:rFonts w:ascii="Arial" w:hAnsi="Arial" w:cs="Arial"/>
          <w:sz w:val="22"/>
          <w:szCs w:val="22"/>
        </w:rPr>
      </w:pPr>
      <w:r>
        <w:rPr>
          <w:rFonts w:ascii="Arial" w:hAnsi="Arial" w:cs="Arial"/>
          <w:sz w:val="22"/>
          <w:szCs w:val="22"/>
        </w:rPr>
        <w:t xml:space="preserve">Volunteers to serve on the subcommittee? </w:t>
      </w:r>
    </w:p>
    <w:p w14:paraId="07A530E7" w14:textId="1B078383" w:rsidR="001F2FDC" w:rsidRPr="005F336E" w:rsidRDefault="00627389" w:rsidP="008F2904">
      <w:pPr>
        <w:numPr>
          <w:ilvl w:val="2"/>
          <w:numId w:val="1"/>
        </w:numPr>
        <w:spacing w:before="120" w:after="120"/>
        <w:jc w:val="both"/>
        <w:rPr>
          <w:rFonts w:ascii="Arial" w:hAnsi="Arial" w:cs="Arial"/>
          <w:sz w:val="22"/>
          <w:szCs w:val="22"/>
        </w:rPr>
      </w:pPr>
      <w:r w:rsidRPr="005F336E">
        <w:rPr>
          <w:rFonts w:ascii="Arial" w:hAnsi="Arial" w:cs="Arial"/>
          <w:sz w:val="22"/>
          <w:szCs w:val="22"/>
        </w:rPr>
        <w:t xml:space="preserve">Please consider submitting nominations for papers. </w:t>
      </w:r>
      <w:r w:rsidR="00D65E7D" w:rsidRPr="005F336E">
        <w:rPr>
          <w:rFonts w:ascii="Arial" w:hAnsi="Arial" w:cs="Arial"/>
          <w:sz w:val="22"/>
          <w:szCs w:val="22"/>
        </w:rPr>
        <w:t xml:space="preserve">Subcommittee will begin reviewing papers and soliciting input from committee for paper awards in July; see committee guidelines on our committee website </w:t>
      </w:r>
    </w:p>
    <w:p w14:paraId="0BAB15DE" w14:textId="23A6ED58" w:rsidR="00084BE2" w:rsidRPr="005F336E" w:rsidRDefault="00084BE2" w:rsidP="00084BE2">
      <w:pPr>
        <w:pStyle w:val="ListParagraph"/>
        <w:spacing w:before="120" w:after="120"/>
        <w:ind w:left="1440"/>
        <w:jc w:val="both"/>
        <w:rPr>
          <w:rFonts w:ascii="Arial" w:hAnsi="Arial" w:cs="Arial"/>
          <w:sz w:val="22"/>
          <w:szCs w:val="22"/>
        </w:rPr>
      </w:pPr>
      <w:hyperlink r:id="rId7" w:history="1">
        <w:r w:rsidRPr="005F336E">
          <w:rPr>
            <w:rStyle w:val="Hyperlink"/>
            <w:rFonts w:ascii="Arial" w:hAnsi="Arial" w:cs="Arial"/>
            <w:sz w:val="22"/>
            <w:szCs w:val="22"/>
          </w:rPr>
          <w:t>https://www.geoinstitute.org/committees/technical-committees/soil-properties-and-modeling/subcommittees-and-initiatives</w:t>
        </w:r>
      </w:hyperlink>
      <w:r w:rsidRPr="005F336E">
        <w:rPr>
          <w:rFonts w:ascii="Arial" w:hAnsi="Arial" w:cs="Arial"/>
          <w:sz w:val="22"/>
          <w:szCs w:val="22"/>
        </w:rPr>
        <w:t xml:space="preserve"> </w:t>
      </w:r>
    </w:p>
    <w:p w14:paraId="4282B39C" w14:textId="7E9F2F9B" w:rsidR="00457E53" w:rsidRDefault="00457E53" w:rsidP="008F2904">
      <w:pPr>
        <w:numPr>
          <w:ilvl w:val="1"/>
          <w:numId w:val="1"/>
        </w:numPr>
        <w:spacing w:before="120" w:after="120"/>
        <w:jc w:val="both"/>
        <w:rPr>
          <w:rFonts w:ascii="Arial" w:hAnsi="Arial" w:cs="Arial"/>
          <w:sz w:val="22"/>
          <w:szCs w:val="22"/>
        </w:rPr>
      </w:pPr>
      <w:r>
        <w:rPr>
          <w:rFonts w:ascii="Arial" w:hAnsi="Arial" w:cs="Arial"/>
          <w:sz w:val="22"/>
          <w:szCs w:val="22"/>
        </w:rPr>
        <w:t>Paper Awards</w:t>
      </w:r>
    </w:p>
    <w:p w14:paraId="3E320A8F" w14:textId="3D213BAD" w:rsidR="00386DFD" w:rsidRPr="00386DFD" w:rsidRDefault="00D154F2" w:rsidP="00D154F2">
      <w:pPr>
        <w:numPr>
          <w:ilvl w:val="2"/>
          <w:numId w:val="1"/>
        </w:numPr>
        <w:spacing w:before="120" w:after="120"/>
        <w:jc w:val="both"/>
        <w:rPr>
          <w:rFonts w:ascii="TimesNewRoman,Italic" w:hAnsi="TimesNewRoman,Italic" w:cs="TimesNewRoman,Italic"/>
          <w:i/>
          <w:iCs/>
          <w:sz w:val="22"/>
          <w:szCs w:val="22"/>
        </w:rPr>
      </w:pPr>
      <w:r w:rsidRPr="00D154F2">
        <w:rPr>
          <w:rFonts w:ascii="Arial" w:hAnsi="Arial" w:cs="Arial"/>
          <w:i/>
          <w:iCs/>
          <w:sz w:val="22"/>
          <w:szCs w:val="22"/>
        </w:rPr>
        <w:t xml:space="preserve">Recent nominations and initiatives to promote excellent work being done </w:t>
      </w:r>
      <w:proofErr w:type="gramStart"/>
      <w:r w:rsidRPr="00D154F2">
        <w:rPr>
          <w:rFonts w:ascii="Arial" w:hAnsi="Arial" w:cs="Arial"/>
          <w:i/>
          <w:iCs/>
          <w:sz w:val="22"/>
          <w:szCs w:val="22"/>
        </w:rPr>
        <w:t>in the area of</w:t>
      </w:r>
      <w:proofErr w:type="gramEnd"/>
      <w:r w:rsidRPr="00D154F2">
        <w:rPr>
          <w:rFonts w:ascii="Arial" w:hAnsi="Arial" w:cs="Arial"/>
          <w:i/>
          <w:iCs/>
          <w:sz w:val="22"/>
          <w:szCs w:val="22"/>
        </w:rPr>
        <w:t xml:space="preserve"> the SP&amp;M committee were discussed</w:t>
      </w:r>
      <w:r>
        <w:rPr>
          <w:rFonts w:ascii="Arial" w:hAnsi="Arial" w:cs="Arial"/>
          <w:sz w:val="22"/>
          <w:szCs w:val="22"/>
        </w:rPr>
        <w:t xml:space="preserve">. </w:t>
      </w:r>
    </w:p>
    <w:p w14:paraId="62FE9421" w14:textId="68E8B55E" w:rsidR="004061FC" w:rsidRPr="005F336E" w:rsidRDefault="004061FC" w:rsidP="008F2904">
      <w:pPr>
        <w:numPr>
          <w:ilvl w:val="1"/>
          <w:numId w:val="1"/>
        </w:numPr>
        <w:spacing w:before="120" w:after="120"/>
        <w:jc w:val="both"/>
        <w:rPr>
          <w:rFonts w:ascii="Arial" w:hAnsi="Arial" w:cs="Arial"/>
          <w:sz w:val="22"/>
          <w:szCs w:val="22"/>
        </w:rPr>
      </w:pPr>
      <w:r w:rsidRPr="005F336E">
        <w:rPr>
          <w:rFonts w:ascii="Arial" w:hAnsi="Arial" w:cs="Arial"/>
          <w:sz w:val="22"/>
          <w:szCs w:val="22"/>
        </w:rPr>
        <w:t>Individual Awards</w:t>
      </w:r>
    </w:p>
    <w:p w14:paraId="1BECCFAF" w14:textId="04FA2A34" w:rsidR="00721DA1" w:rsidRPr="00D154F2" w:rsidRDefault="00D154F2" w:rsidP="00D154F2">
      <w:pPr>
        <w:numPr>
          <w:ilvl w:val="2"/>
          <w:numId w:val="1"/>
        </w:numPr>
        <w:spacing w:before="120" w:after="120"/>
        <w:jc w:val="both"/>
        <w:rPr>
          <w:rFonts w:ascii="Arial" w:hAnsi="Arial" w:cs="Arial"/>
          <w:sz w:val="22"/>
          <w:szCs w:val="22"/>
        </w:rPr>
      </w:pPr>
      <w:r w:rsidRPr="00D154F2">
        <w:rPr>
          <w:rFonts w:ascii="Arial" w:hAnsi="Arial" w:cs="Arial"/>
          <w:i/>
          <w:iCs/>
          <w:sz w:val="22"/>
          <w:szCs w:val="22"/>
        </w:rPr>
        <w:t xml:space="preserve">Recent nominations and initiatives to promote excellent work being done </w:t>
      </w:r>
      <w:proofErr w:type="gramStart"/>
      <w:r w:rsidRPr="00D154F2">
        <w:rPr>
          <w:rFonts w:ascii="Arial" w:hAnsi="Arial" w:cs="Arial"/>
          <w:i/>
          <w:iCs/>
          <w:sz w:val="22"/>
          <w:szCs w:val="22"/>
        </w:rPr>
        <w:t>in the area of</w:t>
      </w:r>
      <w:proofErr w:type="gramEnd"/>
      <w:r w:rsidRPr="00D154F2">
        <w:rPr>
          <w:rFonts w:ascii="Arial" w:hAnsi="Arial" w:cs="Arial"/>
          <w:i/>
          <w:iCs/>
          <w:sz w:val="22"/>
          <w:szCs w:val="22"/>
        </w:rPr>
        <w:t xml:space="preserve"> the SP&amp;M committee were discussed</w:t>
      </w:r>
      <w:r w:rsidR="0086718E">
        <w:rPr>
          <w:rFonts w:ascii="Arial" w:hAnsi="Arial" w:cs="Arial"/>
          <w:i/>
          <w:iCs/>
          <w:sz w:val="22"/>
          <w:szCs w:val="22"/>
        </w:rPr>
        <w:t>, including strategies to nominate speakers for named lectures, especially at the junior level</w:t>
      </w:r>
      <w:r w:rsidR="0086718E">
        <w:rPr>
          <w:rFonts w:ascii="Arial" w:hAnsi="Arial" w:cs="Arial"/>
          <w:sz w:val="22"/>
          <w:szCs w:val="22"/>
        </w:rPr>
        <w:t xml:space="preserve">. </w:t>
      </w:r>
      <w:r w:rsidR="0086718E" w:rsidRPr="0086718E">
        <w:rPr>
          <w:rFonts w:ascii="Arial" w:hAnsi="Arial" w:cs="Arial"/>
          <w:i/>
          <w:iCs/>
          <w:sz w:val="22"/>
          <w:szCs w:val="22"/>
        </w:rPr>
        <w:t xml:space="preserve">This </w:t>
      </w:r>
      <w:r w:rsidR="0086718E">
        <w:rPr>
          <w:rFonts w:ascii="Arial" w:hAnsi="Arial" w:cs="Arial"/>
          <w:i/>
          <w:iCs/>
          <w:sz w:val="22"/>
          <w:szCs w:val="22"/>
        </w:rPr>
        <w:t xml:space="preserve">line of </w:t>
      </w:r>
      <w:r w:rsidR="0086718E" w:rsidRPr="0086718E">
        <w:rPr>
          <w:rFonts w:ascii="Arial" w:hAnsi="Arial" w:cs="Arial"/>
          <w:i/>
          <w:iCs/>
          <w:sz w:val="22"/>
          <w:szCs w:val="22"/>
        </w:rPr>
        <w:t xml:space="preserve">discussion also </w:t>
      </w:r>
      <w:r w:rsidR="0086718E">
        <w:rPr>
          <w:rFonts w:ascii="Arial" w:hAnsi="Arial" w:cs="Arial"/>
          <w:i/>
          <w:iCs/>
          <w:sz w:val="22"/>
          <w:szCs w:val="22"/>
        </w:rPr>
        <w:t xml:space="preserve">led to the idea of </w:t>
      </w:r>
      <w:r w:rsidR="0086718E" w:rsidRPr="0086718E">
        <w:rPr>
          <w:rFonts w:ascii="Arial" w:hAnsi="Arial" w:cs="Arial"/>
          <w:i/>
          <w:iCs/>
          <w:sz w:val="22"/>
          <w:szCs w:val="22"/>
        </w:rPr>
        <w:t>creatin</w:t>
      </w:r>
      <w:r w:rsidR="0086718E">
        <w:rPr>
          <w:rFonts w:ascii="Arial" w:hAnsi="Arial" w:cs="Arial"/>
          <w:i/>
          <w:iCs/>
          <w:sz w:val="22"/>
          <w:szCs w:val="22"/>
        </w:rPr>
        <w:t>g</w:t>
      </w:r>
      <w:r w:rsidR="0086718E" w:rsidRPr="0086718E">
        <w:rPr>
          <w:rFonts w:ascii="Arial" w:hAnsi="Arial" w:cs="Arial"/>
          <w:i/>
          <w:iCs/>
          <w:sz w:val="22"/>
          <w:szCs w:val="22"/>
        </w:rPr>
        <w:t xml:space="preserve"> a database of relevant talks offered by committee members </w:t>
      </w:r>
      <w:proofErr w:type="gramStart"/>
      <w:r w:rsidR="0086718E" w:rsidRPr="0086718E">
        <w:rPr>
          <w:rFonts w:ascii="Arial" w:hAnsi="Arial" w:cs="Arial"/>
          <w:i/>
          <w:iCs/>
          <w:sz w:val="22"/>
          <w:szCs w:val="22"/>
        </w:rPr>
        <w:t>in</w:t>
      </w:r>
      <w:proofErr w:type="gramEnd"/>
      <w:r w:rsidR="0086718E" w:rsidRPr="0086718E">
        <w:rPr>
          <w:rFonts w:ascii="Arial" w:hAnsi="Arial" w:cs="Arial"/>
          <w:i/>
          <w:iCs/>
          <w:sz w:val="22"/>
          <w:szCs w:val="22"/>
        </w:rPr>
        <w:t xml:space="preserve"> a variety of topics that can be accessed by the G-I leadership for the possible selection of speakers.</w:t>
      </w:r>
      <w:r w:rsidR="0086718E">
        <w:rPr>
          <w:rFonts w:ascii="Arial" w:hAnsi="Arial" w:cs="Arial"/>
          <w:sz w:val="22"/>
          <w:szCs w:val="22"/>
        </w:rPr>
        <w:t xml:space="preserve"> </w:t>
      </w:r>
    </w:p>
    <w:p w14:paraId="43FB5862" w14:textId="22B1F415" w:rsidR="00A26DFB" w:rsidRPr="005F336E" w:rsidRDefault="00834546" w:rsidP="00721DA1">
      <w:pPr>
        <w:numPr>
          <w:ilvl w:val="2"/>
          <w:numId w:val="1"/>
        </w:numPr>
        <w:spacing w:before="120" w:after="120"/>
        <w:jc w:val="both"/>
        <w:rPr>
          <w:rFonts w:ascii="Arial" w:hAnsi="Arial" w:cs="Arial"/>
          <w:sz w:val="22"/>
          <w:szCs w:val="22"/>
        </w:rPr>
      </w:pPr>
      <w:r>
        <w:rPr>
          <w:rFonts w:ascii="Arial" w:hAnsi="Arial" w:cs="Arial"/>
          <w:sz w:val="22"/>
          <w:szCs w:val="22"/>
        </w:rPr>
        <w:t xml:space="preserve">Please consider </w:t>
      </w:r>
      <w:r w:rsidR="004812CD" w:rsidRPr="005F336E">
        <w:rPr>
          <w:rFonts w:ascii="Arial" w:hAnsi="Arial" w:cs="Arial"/>
          <w:sz w:val="22"/>
          <w:szCs w:val="22"/>
        </w:rPr>
        <w:t>nominat</w:t>
      </w:r>
      <w:r>
        <w:rPr>
          <w:rFonts w:ascii="Arial" w:hAnsi="Arial" w:cs="Arial"/>
          <w:sz w:val="22"/>
          <w:szCs w:val="22"/>
        </w:rPr>
        <w:t>ing a deserving colleague</w:t>
      </w:r>
      <w:r w:rsidR="004812CD" w:rsidRPr="005F336E">
        <w:rPr>
          <w:rFonts w:ascii="Arial" w:hAnsi="Arial" w:cs="Arial"/>
          <w:sz w:val="22"/>
          <w:szCs w:val="22"/>
        </w:rPr>
        <w:t xml:space="preserve"> for ASCE Awards: </w:t>
      </w:r>
      <w:hyperlink r:id="rId8" w:history="1">
        <w:r w:rsidR="004812CD" w:rsidRPr="005F336E">
          <w:rPr>
            <w:rStyle w:val="Hyperlink"/>
            <w:rFonts w:ascii="Arial" w:hAnsi="Arial" w:cs="Arial"/>
            <w:sz w:val="22"/>
            <w:szCs w:val="22"/>
          </w:rPr>
          <w:t>https://www.geoinstitute.org/about-us/awards</w:t>
        </w:r>
      </w:hyperlink>
      <w:r w:rsidR="00721DA1" w:rsidRPr="005F336E">
        <w:rPr>
          <w:rStyle w:val="Hyperlink"/>
          <w:rFonts w:ascii="Arial" w:hAnsi="Arial" w:cs="Arial"/>
          <w:sz w:val="22"/>
          <w:szCs w:val="22"/>
        </w:rPr>
        <w:t>.</w:t>
      </w:r>
      <w:r w:rsidR="004812CD" w:rsidRPr="005F336E">
        <w:rPr>
          <w:rFonts w:ascii="Arial" w:hAnsi="Arial" w:cs="Arial"/>
          <w:sz w:val="22"/>
          <w:szCs w:val="22"/>
        </w:rPr>
        <w:t xml:space="preserve"> Please email nominations directly to me. Following the committee guidelines (link below).</w:t>
      </w:r>
      <w:r w:rsidR="00721DA1" w:rsidRPr="005F336E">
        <w:rPr>
          <w:rFonts w:ascii="Arial" w:hAnsi="Arial" w:cs="Arial"/>
          <w:sz w:val="22"/>
          <w:szCs w:val="22"/>
        </w:rPr>
        <w:t xml:space="preserve"> Nominations are </w:t>
      </w:r>
      <w:r w:rsidR="00E92B36" w:rsidRPr="005F336E">
        <w:rPr>
          <w:rFonts w:ascii="Arial" w:hAnsi="Arial" w:cs="Arial"/>
          <w:sz w:val="22"/>
          <w:szCs w:val="22"/>
        </w:rPr>
        <w:t xml:space="preserve">due around the </w:t>
      </w:r>
      <w:r>
        <w:rPr>
          <w:rFonts w:ascii="Arial" w:hAnsi="Arial" w:cs="Arial"/>
          <w:sz w:val="22"/>
          <w:szCs w:val="22"/>
        </w:rPr>
        <w:t>July-</w:t>
      </w:r>
      <w:r w:rsidR="00E92B36" w:rsidRPr="005F336E">
        <w:rPr>
          <w:rFonts w:ascii="Arial" w:hAnsi="Arial" w:cs="Arial"/>
          <w:sz w:val="22"/>
          <w:szCs w:val="22"/>
        </w:rPr>
        <w:t xml:space="preserve">August timeframe. </w:t>
      </w:r>
      <w:r w:rsidR="00721DA1" w:rsidRPr="005F336E">
        <w:rPr>
          <w:rFonts w:ascii="Arial" w:hAnsi="Arial" w:cs="Arial"/>
          <w:sz w:val="22"/>
          <w:szCs w:val="22"/>
        </w:rPr>
        <w:t xml:space="preserve"> </w:t>
      </w:r>
    </w:p>
    <w:p w14:paraId="32EB23B3" w14:textId="2416460F" w:rsidR="004812CD" w:rsidRPr="005F336E" w:rsidRDefault="00A26DFB" w:rsidP="00A26DFB">
      <w:pPr>
        <w:spacing w:before="120" w:after="120"/>
        <w:ind w:left="1440"/>
        <w:jc w:val="both"/>
        <w:rPr>
          <w:rFonts w:ascii="Arial" w:hAnsi="Arial" w:cs="Arial"/>
          <w:sz w:val="22"/>
          <w:szCs w:val="22"/>
        </w:rPr>
      </w:pPr>
      <w:hyperlink r:id="rId9" w:history="1">
        <w:r w:rsidRPr="005F336E">
          <w:rPr>
            <w:rStyle w:val="Hyperlink"/>
            <w:rFonts w:ascii="Arial" w:hAnsi="Arial" w:cs="Arial"/>
            <w:sz w:val="22"/>
            <w:szCs w:val="22"/>
          </w:rPr>
          <w:t>https://www.geoinstitute.org/committees/technical-committees/soil-properties-and-modeling/subcommittees-and-initiatives</w:t>
        </w:r>
      </w:hyperlink>
    </w:p>
    <w:p w14:paraId="4BDAC7C8" w14:textId="77777777" w:rsidR="00CB2417" w:rsidRPr="005F336E" w:rsidRDefault="00CB2417" w:rsidP="00CB2417">
      <w:pPr>
        <w:pStyle w:val="NormalWeb"/>
        <w:spacing w:before="120" w:beforeAutospacing="0" w:after="120" w:afterAutospacing="0"/>
        <w:ind w:left="360"/>
        <w:jc w:val="both"/>
        <w:rPr>
          <w:rFonts w:ascii="Arial" w:hAnsi="Arial" w:cs="Arial"/>
          <w:sz w:val="22"/>
          <w:szCs w:val="22"/>
        </w:rPr>
      </w:pPr>
    </w:p>
    <w:p w14:paraId="705FEFF5" w14:textId="77777777" w:rsidR="00413061" w:rsidRPr="005F336E" w:rsidRDefault="00151071" w:rsidP="00413061">
      <w:pPr>
        <w:pStyle w:val="NormalWeb"/>
        <w:numPr>
          <w:ilvl w:val="0"/>
          <w:numId w:val="1"/>
        </w:numPr>
        <w:spacing w:before="120" w:beforeAutospacing="0" w:after="120" w:afterAutospacing="0"/>
        <w:jc w:val="both"/>
        <w:rPr>
          <w:rFonts w:ascii="Arial" w:hAnsi="Arial" w:cs="Arial"/>
          <w:sz w:val="22"/>
          <w:szCs w:val="22"/>
        </w:rPr>
      </w:pPr>
      <w:r w:rsidRPr="005F336E">
        <w:rPr>
          <w:rFonts w:ascii="Arial" w:hAnsi="Arial" w:cs="Arial"/>
          <w:sz w:val="22"/>
          <w:szCs w:val="22"/>
        </w:rPr>
        <w:t xml:space="preserve">Update from Special Projects Subcommittee </w:t>
      </w:r>
      <w:r w:rsidR="00E92B36" w:rsidRPr="005F336E">
        <w:rPr>
          <w:rFonts w:ascii="Arial" w:hAnsi="Arial" w:cs="Arial"/>
          <w:sz w:val="22"/>
          <w:szCs w:val="22"/>
        </w:rPr>
        <w:t>(Lin and van Paassen)</w:t>
      </w:r>
    </w:p>
    <w:p w14:paraId="733A9025" w14:textId="30A341F6" w:rsidR="001703B0" w:rsidRPr="005F336E" w:rsidRDefault="00E92B36" w:rsidP="00413061">
      <w:pPr>
        <w:pStyle w:val="NormalWeb"/>
        <w:numPr>
          <w:ilvl w:val="1"/>
          <w:numId w:val="1"/>
        </w:numPr>
        <w:spacing w:before="120" w:beforeAutospacing="0" w:after="120" w:afterAutospacing="0"/>
        <w:jc w:val="both"/>
        <w:rPr>
          <w:rFonts w:ascii="Arial" w:hAnsi="Arial" w:cs="Arial"/>
          <w:sz w:val="22"/>
          <w:szCs w:val="22"/>
        </w:rPr>
      </w:pPr>
      <w:r w:rsidRPr="005F336E">
        <w:rPr>
          <w:rFonts w:ascii="Arial" w:hAnsi="Arial" w:cs="Arial"/>
          <w:sz w:val="22"/>
          <w:szCs w:val="22"/>
        </w:rPr>
        <w:t xml:space="preserve">“Solidifying Bio-mediated Soil Improvement Methods in </w:t>
      </w:r>
      <w:proofErr w:type="spellStart"/>
      <w:r w:rsidRPr="005F336E">
        <w:rPr>
          <w:rFonts w:ascii="Arial" w:hAnsi="Arial" w:cs="Arial"/>
          <w:sz w:val="22"/>
          <w:szCs w:val="22"/>
        </w:rPr>
        <w:t>GeoTechTools</w:t>
      </w:r>
      <w:proofErr w:type="spellEnd"/>
      <w:r w:rsidRPr="005F336E">
        <w:rPr>
          <w:rFonts w:ascii="Arial" w:hAnsi="Arial" w:cs="Arial"/>
          <w:sz w:val="22"/>
          <w:szCs w:val="22"/>
        </w:rPr>
        <w:t>”</w:t>
      </w:r>
      <w:r w:rsidR="00413061" w:rsidRPr="005F336E">
        <w:rPr>
          <w:rFonts w:ascii="Arial" w:hAnsi="Arial" w:cs="Arial"/>
          <w:sz w:val="22"/>
          <w:szCs w:val="22"/>
        </w:rPr>
        <w:t xml:space="preserve"> </w:t>
      </w:r>
    </w:p>
    <w:p w14:paraId="051745C3" w14:textId="7253DC00" w:rsidR="00C60D39" w:rsidRPr="0086718E" w:rsidRDefault="00C60D39" w:rsidP="00C60D39">
      <w:pPr>
        <w:pStyle w:val="NormalWeb"/>
        <w:numPr>
          <w:ilvl w:val="3"/>
          <w:numId w:val="1"/>
        </w:numPr>
        <w:spacing w:before="120" w:beforeAutospacing="0" w:after="120" w:afterAutospacing="0"/>
        <w:ind w:hanging="720"/>
        <w:jc w:val="both"/>
        <w:rPr>
          <w:rFonts w:ascii="Arial" w:hAnsi="Arial" w:cs="Arial"/>
          <w:i/>
          <w:iCs/>
          <w:sz w:val="22"/>
          <w:szCs w:val="22"/>
        </w:rPr>
      </w:pPr>
      <w:r w:rsidRPr="0086718E">
        <w:rPr>
          <w:rFonts w:ascii="Arial" w:hAnsi="Arial" w:cs="Arial"/>
          <w:i/>
          <w:iCs/>
          <w:sz w:val="22"/>
          <w:szCs w:val="22"/>
        </w:rPr>
        <w:t xml:space="preserve">About the project: Project objectives include thoroughly characterizing bio-mediated soil improvement into </w:t>
      </w:r>
      <w:proofErr w:type="spellStart"/>
      <w:r w:rsidRPr="0086718E">
        <w:rPr>
          <w:rFonts w:ascii="Arial" w:hAnsi="Arial" w:cs="Arial"/>
          <w:i/>
          <w:iCs/>
          <w:sz w:val="22"/>
          <w:szCs w:val="22"/>
        </w:rPr>
        <w:t>GeoTech</w:t>
      </w:r>
      <w:proofErr w:type="spellEnd"/>
      <w:r w:rsidRPr="0086718E">
        <w:rPr>
          <w:rFonts w:ascii="Arial" w:hAnsi="Arial" w:cs="Arial"/>
          <w:i/>
          <w:iCs/>
          <w:sz w:val="22"/>
          <w:szCs w:val="22"/>
        </w:rPr>
        <w:t xml:space="preserve"> Tools to expand the dissemination of the technologies to practitioners and potentially lead to new applications</w:t>
      </w:r>
    </w:p>
    <w:p w14:paraId="530A6D56" w14:textId="77777777" w:rsidR="00413061" w:rsidRPr="0086718E" w:rsidRDefault="00C60D39" w:rsidP="00413061">
      <w:pPr>
        <w:pStyle w:val="NormalWeb"/>
        <w:numPr>
          <w:ilvl w:val="3"/>
          <w:numId w:val="1"/>
        </w:numPr>
        <w:spacing w:before="120" w:beforeAutospacing="0" w:after="120" w:afterAutospacing="0"/>
        <w:ind w:hanging="720"/>
        <w:jc w:val="both"/>
        <w:rPr>
          <w:rFonts w:ascii="Arial" w:hAnsi="Arial" w:cs="Arial"/>
          <w:i/>
          <w:iCs/>
          <w:sz w:val="22"/>
          <w:szCs w:val="22"/>
        </w:rPr>
      </w:pPr>
      <w:r w:rsidRPr="0086718E">
        <w:rPr>
          <w:rFonts w:ascii="Arial" w:hAnsi="Arial" w:cs="Arial"/>
          <w:i/>
          <w:iCs/>
          <w:sz w:val="22"/>
          <w:szCs w:val="22"/>
        </w:rPr>
        <w:t xml:space="preserve">Project chaired by </w:t>
      </w:r>
      <w:r w:rsidR="00760A6E" w:rsidRPr="0086718E">
        <w:rPr>
          <w:rFonts w:ascii="Arial" w:hAnsi="Arial" w:cs="Arial"/>
          <w:i/>
          <w:iCs/>
          <w:sz w:val="22"/>
          <w:szCs w:val="22"/>
        </w:rPr>
        <w:t xml:space="preserve">Leon van Paassen and Hai Lin, and advisory subcommittee consisted of: Jason DeJong, Michael Gomez, Alejandro Martinez, Brina Montoya and Hamed Khodadadi </w:t>
      </w:r>
      <w:proofErr w:type="spellStart"/>
      <w:r w:rsidR="00760A6E" w:rsidRPr="0086718E">
        <w:rPr>
          <w:rFonts w:ascii="Arial" w:hAnsi="Arial" w:cs="Arial"/>
          <w:i/>
          <w:iCs/>
          <w:sz w:val="22"/>
          <w:szCs w:val="22"/>
        </w:rPr>
        <w:t>Tirkolaei</w:t>
      </w:r>
      <w:proofErr w:type="spellEnd"/>
    </w:p>
    <w:p w14:paraId="13E44ABB" w14:textId="23F4D0FA" w:rsidR="00413061" w:rsidRPr="0086718E" w:rsidRDefault="001703B0" w:rsidP="00413061">
      <w:pPr>
        <w:pStyle w:val="NormalWeb"/>
        <w:numPr>
          <w:ilvl w:val="3"/>
          <w:numId w:val="1"/>
        </w:numPr>
        <w:spacing w:before="120" w:beforeAutospacing="0" w:after="120" w:afterAutospacing="0"/>
        <w:ind w:hanging="720"/>
        <w:jc w:val="both"/>
        <w:rPr>
          <w:rFonts w:ascii="Arial" w:hAnsi="Arial" w:cs="Arial"/>
          <w:i/>
          <w:iCs/>
          <w:sz w:val="22"/>
          <w:szCs w:val="22"/>
        </w:rPr>
      </w:pPr>
      <w:r w:rsidRPr="0086718E">
        <w:rPr>
          <w:rFonts w:ascii="Arial" w:hAnsi="Arial" w:cs="Arial"/>
          <w:i/>
          <w:iCs/>
          <w:sz w:val="22"/>
          <w:szCs w:val="22"/>
        </w:rPr>
        <w:t xml:space="preserve">Current </w:t>
      </w:r>
      <w:r w:rsidR="00C60D39" w:rsidRPr="0086718E">
        <w:rPr>
          <w:rFonts w:ascii="Arial" w:hAnsi="Arial" w:cs="Arial"/>
          <w:i/>
          <w:iCs/>
          <w:sz w:val="22"/>
          <w:szCs w:val="22"/>
        </w:rPr>
        <w:t xml:space="preserve">project </w:t>
      </w:r>
      <w:r w:rsidRPr="0086718E">
        <w:rPr>
          <w:rFonts w:ascii="Arial" w:hAnsi="Arial" w:cs="Arial"/>
          <w:i/>
          <w:iCs/>
          <w:sz w:val="22"/>
          <w:szCs w:val="22"/>
        </w:rPr>
        <w:t>status update from Thomas Lin and Leon van Passen</w:t>
      </w:r>
      <w:r w:rsidR="00C60D39" w:rsidRPr="0086718E">
        <w:rPr>
          <w:rFonts w:ascii="Arial" w:hAnsi="Arial" w:cs="Arial"/>
          <w:i/>
          <w:iCs/>
          <w:sz w:val="22"/>
          <w:szCs w:val="22"/>
        </w:rPr>
        <w:t>.</w:t>
      </w:r>
    </w:p>
    <w:p w14:paraId="0201CBD5" w14:textId="4CD20B3B" w:rsidR="00834546" w:rsidRPr="0086718E" w:rsidRDefault="00386DFD" w:rsidP="00413061">
      <w:pPr>
        <w:pStyle w:val="NormalWeb"/>
        <w:numPr>
          <w:ilvl w:val="3"/>
          <w:numId w:val="1"/>
        </w:numPr>
        <w:spacing w:before="120" w:beforeAutospacing="0" w:after="120" w:afterAutospacing="0"/>
        <w:ind w:hanging="720"/>
        <w:jc w:val="both"/>
        <w:rPr>
          <w:rFonts w:ascii="Arial" w:hAnsi="Arial" w:cs="Arial"/>
          <w:i/>
          <w:iCs/>
          <w:sz w:val="22"/>
          <w:szCs w:val="22"/>
        </w:rPr>
      </w:pPr>
      <w:r w:rsidRPr="0086718E">
        <w:rPr>
          <w:rFonts w:ascii="Arial" w:hAnsi="Arial" w:cs="Arial"/>
          <w:i/>
          <w:iCs/>
          <w:sz w:val="22"/>
          <w:szCs w:val="22"/>
        </w:rPr>
        <w:t>The year 2 funding</w:t>
      </w:r>
      <w:r w:rsidR="00834546" w:rsidRPr="0086718E">
        <w:rPr>
          <w:rFonts w:ascii="Arial" w:hAnsi="Arial" w:cs="Arial"/>
          <w:i/>
          <w:iCs/>
          <w:sz w:val="22"/>
          <w:szCs w:val="22"/>
        </w:rPr>
        <w:t xml:space="preserve"> proposal </w:t>
      </w:r>
      <w:r w:rsidR="00704BD2" w:rsidRPr="0086718E">
        <w:rPr>
          <w:rFonts w:ascii="Arial" w:hAnsi="Arial" w:cs="Arial"/>
          <w:i/>
          <w:iCs/>
          <w:sz w:val="22"/>
          <w:szCs w:val="22"/>
        </w:rPr>
        <w:t xml:space="preserve">was </w:t>
      </w:r>
      <w:proofErr w:type="gramStart"/>
      <w:r w:rsidR="00704BD2" w:rsidRPr="0086718E">
        <w:rPr>
          <w:rFonts w:ascii="Arial" w:hAnsi="Arial" w:cs="Arial"/>
          <w:i/>
          <w:iCs/>
          <w:sz w:val="22"/>
          <w:szCs w:val="22"/>
        </w:rPr>
        <w:t>successful</w:t>
      </w:r>
      <w:proofErr w:type="gramEnd"/>
      <w:r w:rsidR="00704BD2" w:rsidRPr="0086718E">
        <w:rPr>
          <w:rFonts w:ascii="Arial" w:hAnsi="Arial" w:cs="Arial"/>
          <w:i/>
          <w:iCs/>
          <w:sz w:val="22"/>
          <w:szCs w:val="22"/>
        </w:rPr>
        <w:t xml:space="preserve"> and it is one of only a few projects that received full funding. Congratulations and keep up the great work!</w:t>
      </w:r>
    </w:p>
    <w:p w14:paraId="1D97F9E1" w14:textId="56F0033B" w:rsidR="00834546" w:rsidRDefault="0086718E" w:rsidP="00D709C1">
      <w:pPr>
        <w:pStyle w:val="NormalWeb"/>
        <w:numPr>
          <w:ilvl w:val="1"/>
          <w:numId w:val="1"/>
        </w:numPr>
        <w:spacing w:before="120" w:beforeAutospacing="0" w:after="120" w:afterAutospacing="0"/>
        <w:jc w:val="both"/>
        <w:rPr>
          <w:rFonts w:ascii="Arial" w:hAnsi="Arial" w:cs="Arial"/>
          <w:sz w:val="22"/>
          <w:szCs w:val="22"/>
        </w:rPr>
      </w:pPr>
      <w:r>
        <w:rPr>
          <w:rFonts w:ascii="Arial" w:hAnsi="Arial" w:cs="Arial"/>
          <w:sz w:val="22"/>
          <w:szCs w:val="22"/>
        </w:rPr>
        <w:t>Discussion of ideas for new projects</w:t>
      </w:r>
      <w:r w:rsidR="00C60D39" w:rsidRPr="005F336E">
        <w:rPr>
          <w:rFonts w:ascii="Arial" w:hAnsi="Arial" w:cs="Arial"/>
          <w:sz w:val="22"/>
          <w:szCs w:val="22"/>
        </w:rPr>
        <w:t xml:space="preserve">. </w:t>
      </w:r>
    </w:p>
    <w:p w14:paraId="5F65EEE1" w14:textId="004299C3" w:rsidR="00D709C1" w:rsidRPr="00D709C1" w:rsidRDefault="00D709C1" w:rsidP="00D709C1">
      <w:pPr>
        <w:pStyle w:val="NormalWeb"/>
        <w:numPr>
          <w:ilvl w:val="2"/>
          <w:numId w:val="1"/>
        </w:numPr>
        <w:spacing w:before="120" w:beforeAutospacing="0" w:after="120" w:afterAutospacing="0"/>
        <w:jc w:val="both"/>
        <w:rPr>
          <w:rFonts w:ascii="Arial" w:hAnsi="Arial" w:cs="Arial"/>
          <w:i/>
          <w:iCs/>
          <w:sz w:val="22"/>
          <w:szCs w:val="22"/>
        </w:rPr>
      </w:pPr>
      <w:r w:rsidRPr="00D709C1">
        <w:rPr>
          <w:rFonts w:ascii="Arial" w:hAnsi="Arial" w:cs="Arial"/>
          <w:i/>
          <w:iCs/>
          <w:sz w:val="22"/>
          <w:szCs w:val="22"/>
        </w:rPr>
        <w:t xml:space="preserve">The members were encouraged to consider ideas for new projects. </w:t>
      </w:r>
      <w:r>
        <w:rPr>
          <w:rFonts w:ascii="Arial" w:hAnsi="Arial" w:cs="Arial"/>
          <w:i/>
          <w:iCs/>
          <w:sz w:val="22"/>
          <w:szCs w:val="22"/>
        </w:rPr>
        <w:t xml:space="preserve">Examples that were mentioned </w:t>
      </w:r>
      <w:proofErr w:type="gramStart"/>
      <w:r>
        <w:rPr>
          <w:rFonts w:ascii="Arial" w:hAnsi="Arial" w:cs="Arial"/>
          <w:i/>
          <w:iCs/>
          <w:sz w:val="22"/>
          <w:szCs w:val="22"/>
        </w:rPr>
        <w:t>is</w:t>
      </w:r>
      <w:proofErr w:type="gramEnd"/>
      <w:r>
        <w:rPr>
          <w:rFonts w:ascii="Arial" w:hAnsi="Arial" w:cs="Arial"/>
          <w:i/>
          <w:iCs/>
          <w:sz w:val="22"/>
          <w:szCs w:val="22"/>
        </w:rPr>
        <w:t xml:space="preserve"> the idea of using AR/VR in the classroom for geotechnical courses.</w:t>
      </w:r>
    </w:p>
    <w:p w14:paraId="73AEBB38" w14:textId="77777777" w:rsidR="00F544ED" w:rsidRDefault="00F544ED" w:rsidP="00F544ED">
      <w:pPr>
        <w:pStyle w:val="NormalWeb"/>
        <w:spacing w:before="120" w:beforeAutospacing="0" w:after="120" w:afterAutospacing="0"/>
        <w:ind w:left="360"/>
        <w:jc w:val="both"/>
        <w:rPr>
          <w:rFonts w:ascii="Arial" w:hAnsi="Arial" w:cs="Arial"/>
          <w:sz w:val="22"/>
          <w:szCs w:val="22"/>
        </w:rPr>
      </w:pPr>
    </w:p>
    <w:p w14:paraId="5A162AD3" w14:textId="169A90E5" w:rsidR="00F544ED" w:rsidRDefault="00F544ED" w:rsidP="00F544ED">
      <w:pPr>
        <w:pStyle w:val="NormalWeb"/>
        <w:numPr>
          <w:ilvl w:val="0"/>
          <w:numId w:val="1"/>
        </w:numPr>
        <w:spacing w:before="120" w:beforeAutospacing="0" w:after="120" w:afterAutospacing="0"/>
        <w:jc w:val="both"/>
        <w:rPr>
          <w:rFonts w:ascii="Arial" w:hAnsi="Arial" w:cs="Arial"/>
          <w:sz w:val="22"/>
          <w:szCs w:val="22"/>
        </w:rPr>
      </w:pPr>
      <w:r>
        <w:rPr>
          <w:rFonts w:ascii="Arial" w:hAnsi="Arial" w:cs="Arial"/>
          <w:sz w:val="22"/>
          <w:szCs w:val="22"/>
        </w:rPr>
        <w:t>Annual Report Content and Winter Teleconference</w:t>
      </w:r>
    </w:p>
    <w:p w14:paraId="0E665482" w14:textId="77777777" w:rsidR="00F544ED" w:rsidRPr="00D154F2" w:rsidRDefault="00F544ED" w:rsidP="00F544ED">
      <w:pPr>
        <w:pStyle w:val="NormalWeb"/>
        <w:numPr>
          <w:ilvl w:val="1"/>
          <w:numId w:val="1"/>
        </w:numPr>
        <w:spacing w:before="120" w:beforeAutospacing="0" w:after="120" w:afterAutospacing="0"/>
        <w:jc w:val="both"/>
        <w:rPr>
          <w:rFonts w:ascii="Arial" w:hAnsi="Arial" w:cs="Arial"/>
          <w:i/>
          <w:iCs/>
          <w:sz w:val="22"/>
          <w:szCs w:val="22"/>
        </w:rPr>
      </w:pPr>
      <w:r w:rsidRPr="00D154F2">
        <w:rPr>
          <w:rFonts w:ascii="Arial" w:hAnsi="Arial" w:cs="Arial"/>
          <w:i/>
          <w:iCs/>
          <w:sz w:val="22"/>
          <w:szCs w:val="22"/>
        </w:rPr>
        <w:t>Thoughts about moving our winter meeting to a bit earlier (September or October)</w:t>
      </w:r>
    </w:p>
    <w:p w14:paraId="42724ACD" w14:textId="66F59C7C" w:rsidR="00F544ED" w:rsidRPr="00D154F2" w:rsidRDefault="00F544ED" w:rsidP="00F544ED">
      <w:pPr>
        <w:pStyle w:val="NormalWeb"/>
        <w:numPr>
          <w:ilvl w:val="1"/>
          <w:numId w:val="1"/>
        </w:numPr>
        <w:spacing w:before="120" w:beforeAutospacing="0" w:after="120" w:afterAutospacing="0"/>
        <w:jc w:val="both"/>
        <w:rPr>
          <w:rFonts w:ascii="Arial" w:hAnsi="Arial" w:cs="Arial"/>
          <w:i/>
          <w:iCs/>
          <w:sz w:val="22"/>
          <w:szCs w:val="22"/>
        </w:rPr>
      </w:pPr>
      <w:r w:rsidRPr="00D154F2">
        <w:rPr>
          <w:rFonts w:ascii="Arial" w:hAnsi="Arial" w:cs="Arial"/>
          <w:i/>
          <w:iCs/>
          <w:sz w:val="22"/>
          <w:szCs w:val="22"/>
        </w:rPr>
        <w:t xml:space="preserve">Form or Google Doc for filling out committee activity and involvement? </w:t>
      </w:r>
    </w:p>
    <w:p w14:paraId="7624A904" w14:textId="77777777" w:rsidR="00F544ED" w:rsidRDefault="00F544ED" w:rsidP="00F544ED">
      <w:pPr>
        <w:pStyle w:val="NormalWeb"/>
        <w:spacing w:before="120" w:beforeAutospacing="0" w:after="120" w:afterAutospacing="0"/>
        <w:ind w:left="360"/>
        <w:jc w:val="both"/>
        <w:rPr>
          <w:rFonts w:ascii="Arial" w:hAnsi="Arial" w:cs="Arial"/>
          <w:sz w:val="22"/>
          <w:szCs w:val="22"/>
        </w:rPr>
      </w:pPr>
    </w:p>
    <w:p w14:paraId="1F75B94B" w14:textId="11514730" w:rsidR="00F544ED" w:rsidRDefault="00F544ED" w:rsidP="00F544ED">
      <w:pPr>
        <w:pStyle w:val="NormalWeb"/>
        <w:numPr>
          <w:ilvl w:val="0"/>
          <w:numId w:val="1"/>
        </w:numPr>
        <w:spacing w:before="120" w:beforeAutospacing="0" w:after="120" w:afterAutospacing="0"/>
        <w:jc w:val="both"/>
        <w:rPr>
          <w:rFonts w:ascii="Arial" w:hAnsi="Arial" w:cs="Arial"/>
          <w:sz w:val="22"/>
          <w:szCs w:val="22"/>
        </w:rPr>
      </w:pPr>
      <w:r>
        <w:rPr>
          <w:rFonts w:ascii="Arial" w:hAnsi="Arial" w:cs="Arial"/>
          <w:sz w:val="22"/>
          <w:szCs w:val="22"/>
        </w:rPr>
        <w:t>Chair and Vice Chair Transitions</w:t>
      </w:r>
    </w:p>
    <w:p w14:paraId="31CE4729" w14:textId="77777777" w:rsidR="00F544ED" w:rsidRPr="00D154F2" w:rsidRDefault="00F544ED" w:rsidP="00F544ED">
      <w:pPr>
        <w:pStyle w:val="NormalWeb"/>
        <w:numPr>
          <w:ilvl w:val="1"/>
          <w:numId w:val="1"/>
        </w:numPr>
        <w:spacing w:before="120" w:beforeAutospacing="0" w:after="120" w:afterAutospacing="0"/>
        <w:jc w:val="both"/>
        <w:rPr>
          <w:rFonts w:ascii="Arial" w:hAnsi="Arial" w:cs="Arial"/>
          <w:i/>
          <w:iCs/>
          <w:sz w:val="22"/>
          <w:szCs w:val="22"/>
        </w:rPr>
      </w:pPr>
      <w:r w:rsidRPr="00D154F2">
        <w:rPr>
          <w:rFonts w:ascii="Arial" w:hAnsi="Arial" w:cs="Arial"/>
          <w:i/>
          <w:iCs/>
          <w:sz w:val="22"/>
          <w:szCs w:val="22"/>
        </w:rPr>
        <w:t xml:space="preserve">The terms end July 2024. The Vice Chair moves into the Chair position and the committee needs to select a new Vice Chair. Please be thinking of nominations (self-nominations are welcome). </w:t>
      </w:r>
    </w:p>
    <w:p w14:paraId="263C6618" w14:textId="77777777" w:rsidR="00F544ED" w:rsidRPr="00D154F2" w:rsidRDefault="00F544ED" w:rsidP="00F544ED">
      <w:pPr>
        <w:pStyle w:val="NormalWeb"/>
        <w:numPr>
          <w:ilvl w:val="1"/>
          <w:numId w:val="1"/>
        </w:numPr>
        <w:spacing w:before="120" w:beforeAutospacing="0" w:after="120" w:afterAutospacing="0"/>
        <w:jc w:val="both"/>
        <w:rPr>
          <w:rFonts w:ascii="Arial" w:hAnsi="Arial" w:cs="Arial"/>
          <w:i/>
          <w:iCs/>
          <w:sz w:val="22"/>
          <w:szCs w:val="22"/>
        </w:rPr>
      </w:pPr>
      <w:r w:rsidRPr="00D154F2">
        <w:rPr>
          <w:rFonts w:ascii="Arial" w:hAnsi="Arial" w:cs="Arial"/>
          <w:i/>
          <w:iCs/>
          <w:sz w:val="22"/>
          <w:szCs w:val="22"/>
        </w:rPr>
        <w:t>Voting will take place online and a Vice Chair will be selected per the committee guidelines</w:t>
      </w:r>
    </w:p>
    <w:p w14:paraId="02524785" w14:textId="76255D43" w:rsidR="00F544ED" w:rsidRPr="00F544ED" w:rsidRDefault="00F544ED" w:rsidP="00F544ED">
      <w:pPr>
        <w:pStyle w:val="NormalWeb"/>
        <w:spacing w:before="120" w:beforeAutospacing="0" w:after="120" w:afterAutospacing="0"/>
        <w:ind w:left="792"/>
        <w:jc w:val="both"/>
        <w:rPr>
          <w:rFonts w:ascii="Arial" w:hAnsi="Arial" w:cs="Arial"/>
          <w:sz w:val="22"/>
          <w:szCs w:val="22"/>
        </w:rPr>
      </w:pPr>
      <w:r w:rsidRPr="00F544ED">
        <w:rPr>
          <w:rFonts w:ascii="Arial" w:hAnsi="Arial" w:cs="Arial"/>
          <w:sz w:val="22"/>
          <w:szCs w:val="22"/>
        </w:rPr>
        <w:t xml:space="preserve"> </w:t>
      </w:r>
    </w:p>
    <w:p w14:paraId="298E618E" w14:textId="77777777" w:rsidR="00F544ED" w:rsidRDefault="00F544ED" w:rsidP="00F544ED">
      <w:pPr>
        <w:pStyle w:val="NormalWeb"/>
        <w:numPr>
          <w:ilvl w:val="0"/>
          <w:numId w:val="1"/>
        </w:numPr>
        <w:spacing w:before="120" w:beforeAutospacing="0" w:after="120" w:afterAutospacing="0"/>
        <w:jc w:val="both"/>
        <w:rPr>
          <w:rFonts w:ascii="Arial" w:hAnsi="Arial" w:cs="Arial"/>
          <w:sz w:val="22"/>
          <w:szCs w:val="22"/>
        </w:rPr>
      </w:pPr>
      <w:r>
        <w:rPr>
          <w:rFonts w:ascii="Arial" w:hAnsi="Arial" w:cs="Arial"/>
          <w:sz w:val="22"/>
          <w:szCs w:val="22"/>
        </w:rPr>
        <w:t>New Ideas and Activities</w:t>
      </w:r>
    </w:p>
    <w:p w14:paraId="56414CD1" w14:textId="77777777" w:rsidR="00F544ED" w:rsidRPr="00D154F2" w:rsidRDefault="00F544ED" w:rsidP="00F544ED">
      <w:pPr>
        <w:pStyle w:val="NormalWeb"/>
        <w:numPr>
          <w:ilvl w:val="1"/>
          <w:numId w:val="1"/>
        </w:numPr>
        <w:spacing w:before="120" w:beforeAutospacing="0" w:after="120" w:afterAutospacing="0"/>
        <w:jc w:val="both"/>
        <w:rPr>
          <w:rFonts w:ascii="Arial" w:hAnsi="Arial" w:cs="Arial"/>
          <w:i/>
          <w:iCs/>
          <w:sz w:val="22"/>
          <w:szCs w:val="22"/>
        </w:rPr>
      </w:pPr>
      <w:r w:rsidRPr="00D154F2">
        <w:rPr>
          <w:rFonts w:ascii="Arial" w:hAnsi="Arial" w:cs="Arial"/>
          <w:i/>
          <w:iCs/>
          <w:sz w:val="22"/>
          <w:szCs w:val="22"/>
        </w:rPr>
        <w:t>Younger member award</w:t>
      </w:r>
    </w:p>
    <w:p w14:paraId="222CE2AB" w14:textId="77777777" w:rsidR="00F544ED" w:rsidRPr="00D154F2" w:rsidRDefault="00F544ED" w:rsidP="00F544ED">
      <w:pPr>
        <w:pStyle w:val="NormalWeb"/>
        <w:numPr>
          <w:ilvl w:val="1"/>
          <w:numId w:val="1"/>
        </w:numPr>
        <w:spacing w:before="120" w:beforeAutospacing="0" w:after="120" w:afterAutospacing="0"/>
        <w:jc w:val="both"/>
        <w:rPr>
          <w:rFonts w:ascii="Arial" w:hAnsi="Arial" w:cs="Arial"/>
          <w:i/>
          <w:iCs/>
          <w:sz w:val="22"/>
          <w:szCs w:val="22"/>
        </w:rPr>
      </w:pPr>
      <w:r w:rsidRPr="00D154F2">
        <w:rPr>
          <w:rFonts w:ascii="Arial" w:hAnsi="Arial" w:cs="Arial"/>
          <w:i/>
          <w:iCs/>
          <w:sz w:val="22"/>
          <w:szCs w:val="22"/>
        </w:rPr>
        <w:t xml:space="preserve">Committee “Open House” </w:t>
      </w:r>
    </w:p>
    <w:p w14:paraId="068C93FE" w14:textId="77777777" w:rsidR="00F544ED" w:rsidRDefault="00F544ED" w:rsidP="00460629">
      <w:pPr>
        <w:pStyle w:val="NormalWeb"/>
        <w:spacing w:before="120" w:beforeAutospacing="0" w:after="120" w:afterAutospacing="0"/>
        <w:ind w:left="792"/>
        <w:jc w:val="both"/>
        <w:rPr>
          <w:rFonts w:ascii="Arial" w:hAnsi="Arial" w:cs="Arial"/>
          <w:sz w:val="22"/>
          <w:szCs w:val="22"/>
        </w:rPr>
      </w:pPr>
    </w:p>
    <w:p w14:paraId="330483D3" w14:textId="2E5B7B0E" w:rsidR="00D20CBF" w:rsidRDefault="00D20CBF" w:rsidP="00F544ED">
      <w:pPr>
        <w:pStyle w:val="NormalWeb"/>
        <w:numPr>
          <w:ilvl w:val="0"/>
          <w:numId w:val="1"/>
        </w:numPr>
        <w:spacing w:before="120" w:beforeAutospacing="0" w:after="120" w:afterAutospacing="0"/>
        <w:jc w:val="both"/>
        <w:rPr>
          <w:rFonts w:ascii="Arial" w:hAnsi="Arial" w:cs="Arial"/>
          <w:sz w:val="22"/>
          <w:szCs w:val="22"/>
        </w:rPr>
      </w:pPr>
      <w:r>
        <w:rPr>
          <w:rFonts w:ascii="Arial" w:hAnsi="Arial" w:cs="Arial"/>
          <w:sz w:val="22"/>
          <w:szCs w:val="22"/>
        </w:rPr>
        <w:t>Workshops, Webinars, and Special Publications</w:t>
      </w:r>
    </w:p>
    <w:p w14:paraId="2CC577A2" w14:textId="4271147F" w:rsidR="00D20CBF" w:rsidRDefault="00D20CBF" w:rsidP="00D20CBF">
      <w:pPr>
        <w:pStyle w:val="NormalWeb"/>
        <w:numPr>
          <w:ilvl w:val="2"/>
          <w:numId w:val="1"/>
        </w:numPr>
        <w:spacing w:before="120" w:beforeAutospacing="0" w:after="120" w:afterAutospacing="0"/>
        <w:jc w:val="both"/>
        <w:rPr>
          <w:rFonts w:ascii="Arial" w:hAnsi="Arial" w:cs="Arial"/>
          <w:sz w:val="22"/>
          <w:szCs w:val="22"/>
        </w:rPr>
      </w:pPr>
      <w:r>
        <w:rPr>
          <w:rFonts w:ascii="Arial" w:hAnsi="Arial" w:cs="Arial"/>
          <w:sz w:val="22"/>
          <w:szCs w:val="22"/>
        </w:rPr>
        <w:t xml:space="preserve">Any interest in developing these? </w:t>
      </w:r>
    </w:p>
    <w:p w14:paraId="575879FD" w14:textId="77777777" w:rsidR="00460629" w:rsidRPr="00C75537" w:rsidRDefault="00460629" w:rsidP="00460629">
      <w:pPr>
        <w:pStyle w:val="NormalWeb"/>
        <w:spacing w:before="120" w:beforeAutospacing="0" w:after="120" w:afterAutospacing="0"/>
        <w:ind w:left="1080"/>
        <w:jc w:val="both"/>
        <w:rPr>
          <w:rFonts w:ascii="Arial" w:hAnsi="Arial" w:cs="Arial"/>
          <w:sz w:val="22"/>
          <w:szCs w:val="22"/>
        </w:rPr>
      </w:pPr>
    </w:p>
    <w:p w14:paraId="0DD72ABD" w14:textId="2EF5A8D0" w:rsidR="00AD5CEE" w:rsidRPr="008F6A6D" w:rsidRDefault="00834546" w:rsidP="008F6A6D">
      <w:pPr>
        <w:pStyle w:val="ListParagraph"/>
        <w:numPr>
          <w:ilvl w:val="0"/>
          <w:numId w:val="1"/>
        </w:numPr>
        <w:spacing w:before="120" w:after="120"/>
        <w:jc w:val="both"/>
        <w:rPr>
          <w:rFonts w:ascii="Arial" w:hAnsi="Arial" w:cs="Arial"/>
          <w:sz w:val="22"/>
          <w:szCs w:val="22"/>
        </w:rPr>
      </w:pPr>
      <w:r w:rsidRPr="008F6A6D">
        <w:rPr>
          <w:rFonts w:ascii="Arial" w:hAnsi="Arial" w:cs="Arial"/>
          <w:sz w:val="22"/>
          <w:szCs w:val="22"/>
        </w:rPr>
        <w:lastRenderedPageBreak/>
        <w:t>Cross-committee</w:t>
      </w:r>
      <w:r w:rsidR="00AD5CEE" w:rsidRPr="008F6A6D">
        <w:rPr>
          <w:rFonts w:ascii="Arial" w:hAnsi="Arial" w:cs="Arial"/>
          <w:sz w:val="22"/>
          <w:szCs w:val="22"/>
        </w:rPr>
        <w:t xml:space="preserve"> collaboration and engagement</w:t>
      </w:r>
    </w:p>
    <w:p w14:paraId="004E6F5C" w14:textId="0DE6218F" w:rsidR="00386DFD" w:rsidRP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 xml:space="preserve">ISSMGE T105 – Micro to Macro </w:t>
      </w:r>
      <w:r>
        <w:rPr>
          <w:rFonts w:ascii="Arial" w:hAnsi="Arial" w:cs="Arial"/>
          <w:sz w:val="22"/>
          <w:szCs w:val="22"/>
        </w:rPr>
        <w:t xml:space="preserve">- </w:t>
      </w:r>
      <w:r w:rsidRPr="00386DFD">
        <w:rPr>
          <w:rFonts w:ascii="Arial" w:hAnsi="Arial" w:cs="Arial"/>
          <w:sz w:val="22"/>
          <w:szCs w:val="22"/>
        </w:rPr>
        <w:t>Matt Evans</w:t>
      </w:r>
    </w:p>
    <w:p w14:paraId="5C12CE2C" w14:textId="40288B28" w:rsid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ISSMGE TC102 – Site Characterization</w:t>
      </w:r>
      <w:r>
        <w:rPr>
          <w:rFonts w:ascii="Arial" w:hAnsi="Arial" w:cs="Arial"/>
          <w:sz w:val="22"/>
          <w:szCs w:val="22"/>
        </w:rPr>
        <w:t xml:space="preserve"> - </w:t>
      </w:r>
      <w:r w:rsidRPr="00386DFD">
        <w:rPr>
          <w:rFonts w:ascii="Arial" w:hAnsi="Arial" w:cs="Arial"/>
          <w:sz w:val="22"/>
          <w:szCs w:val="22"/>
        </w:rPr>
        <w:t>Jason DeJong (Chair)</w:t>
      </w:r>
    </w:p>
    <w:p w14:paraId="42CD8E49" w14:textId="26CEFAA5" w:rsidR="00386DFD" w:rsidRDefault="00386DFD" w:rsidP="00386DFD">
      <w:pPr>
        <w:numPr>
          <w:ilvl w:val="2"/>
          <w:numId w:val="1"/>
        </w:numPr>
        <w:spacing w:before="120" w:after="120"/>
        <w:jc w:val="both"/>
        <w:rPr>
          <w:rFonts w:ascii="Arial" w:hAnsi="Arial" w:cs="Arial"/>
          <w:sz w:val="22"/>
          <w:szCs w:val="22"/>
        </w:rPr>
      </w:pPr>
      <w:r>
        <w:rPr>
          <w:rFonts w:ascii="Arial" w:hAnsi="Arial" w:cs="Arial"/>
          <w:sz w:val="22"/>
          <w:szCs w:val="22"/>
        </w:rPr>
        <w:t xml:space="preserve">ISSMGE TC105 – Kenichi Soga (Chair) </w:t>
      </w:r>
    </w:p>
    <w:p w14:paraId="6E2BFDFA" w14:textId="52CFF42D" w:rsid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ISSMGE TC214 – Soft Soils</w:t>
      </w:r>
      <w:r w:rsidR="00460629">
        <w:rPr>
          <w:rFonts w:ascii="Arial" w:hAnsi="Arial" w:cs="Arial"/>
          <w:sz w:val="22"/>
          <w:szCs w:val="22"/>
        </w:rPr>
        <w:t xml:space="preserve">- </w:t>
      </w:r>
      <w:r w:rsidRPr="00386DFD">
        <w:rPr>
          <w:rFonts w:ascii="Arial" w:hAnsi="Arial" w:cs="Arial"/>
          <w:sz w:val="22"/>
          <w:szCs w:val="22"/>
        </w:rPr>
        <w:t>Victor Kaliakin</w:t>
      </w:r>
    </w:p>
    <w:p w14:paraId="635E8282" w14:textId="46B03AEA" w:rsidR="00CD14C6" w:rsidRPr="00386DFD" w:rsidRDefault="00CD14C6" w:rsidP="00386DFD">
      <w:pPr>
        <w:numPr>
          <w:ilvl w:val="2"/>
          <w:numId w:val="1"/>
        </w:numPr>
        <w:spacing w:before="120" w:after="120"/>
        <w:jc w:val="both"/>
        <w:rPr>
          <w:rFonts w:ascii="Arial" w:hAnsi="Arial" w:cs="Arial"/>
          <w:sz w:val="22"/>
          <w:szCs w:val="22"/>
        </w:rPr>
      </w:pPr>
      <w:r>
        <w:rPr>
          <w:rFonts w:ascii="Arial" w:hAnsi="Arial" w:cs="Arial"/>
          <w:sz w:val="22"/>
          <w:szCs w:val="22"/>
        </w:rPr>
        <w:t>ISSMGE TC215 – Environmental Geotechnics - Alexandra Clara Saracho</w:t>
      </w:r>
    </w:p>
    <w:p w14:paraId="587C5F34" w14:textId="0B359037" w:rsidR="00386DFD" w:rsidRP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G-I Computational Geotechnics</w:t>
      </w:r>
      <w:r>
        <w:rPr>
          <w:rFonts w:ascii="Arial" w:hAnsi="Arial" w:cs="Arial"/>
          <w:sz w:val="22"/>
          <w:szCs w:val="22"/>
        </w:rPr>
        <w:t xml:space="preserve"> - </w:t>
      </w:r>
      <w:r w:rsidRPr="00386DFD">
        <w:rPr>
          <w:rFonts w:ascii="Arial" w:hAnsi="Arial" w:cs="Arial"/>
          <w:sz w:val="22"/>
          <w:szCs w:val="22"/>
        </w:rPr>
        <w:t>Jose Andrade</w:t>
      </w:r>
    </w:p>
    <w:p w14:paraId="365D215D" w14:textId="1E2B6605" w:rsidR="00386DFD" w:rsidRP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G-I Engineering Geology and Site Characterization</w:t>
      </w:r>
      <w:r>
        <w:rPr>
          <w:rFonts w:ascii="Arial" w:hAnsi="Arial" w:cs="Arial"/>
          <w:sz w:val="22"/>
          <w:szCs w:val="22"/>
        </w:rPr>
        <w:t xml:space="preserve"> - </w:t>
      </w:r>
      <w:r w:rsidRPr="00386DFD">
        <w:rPr>
          <w:rFonts w:ascii="Arial" w:hAnsi="Arial" w:cs="Arial"/>
          <w:sz w:val="22"/>
          <w:szCs w:val="22"/>
        </w:rPr>
        <w:t>Jason DeJong</w:t>
      </w:r>
    </w:p>
    <w:p w14:paraId="2DD5AD99" w14:textId="7002943A" w:rsidR="00386DFD" w:rsidRP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G-I Unsaturated Soils</w:t>
      </w:r>
      <w:r>
        <w:rPr>
          <w:rFonts w:ascii="Arial" w:hAnsi="Arial" w:cs="Arial"/>
          <w:sz w:val="22"/>
          <w:szCs w:val="22"/>
        </w:rPr>
        <w:t xml:space="preserve"> - </w:t>
      </w:r>
      <w:r w:rsidRPr="00386DFD">
        <w:rPr>
          <w:rFonts w:ascii="Arial" w:hAnsi="Arial" w:cs="Arial"/>
          <w:sz w:val="22"/>
          <w:szCs w:val="22"/>
        </w:rPr>
        <w:t>Laureano Hoyos</w:t>
      </w:r>
    </w:p>
    <w:p w14:paraId="7971A4FD" w14:textId="47BB75A4" w:rsid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TRB AKG50</w:t>
      </w:r>
      <w:r>
        <w:rPr>
          <w:rFonts w:ascii="Arial" w:hAnsi="Arial" w:cs="Arial"/>
          <w:sz w:val="22"/>
          <w:szCs w:val="22"/>
        </w:rPr>
        <w:t xml:space="preserve"> - </w:t>
      </w:r>
      <w:r w:rsidRPr="00386DFD">
        <w:rPr>
          <w:rFonts w:ascii="Arial" w:hAnsi="Arial" w:cs="Arial"/>
          <w:sz w:val="22"/>
          <w:szCs w:val="22"/>
        </w:rPr>
        <w:t>Michelle Barry</w:t>
      </w:r>
    </w:p>
    <w:p w14:paraId="03787933" w14:textId="4ECD340E" w:rsidR="00386DFD" w:rsidRDefault="00386DFD" w:rsidP="00386DFD">
      <w:pPr>
        <w:numPr>
          <w:ilvl w:val="2"/>
          <w:numId w:val="1"/>
        </w:numPr>
        <w:spacing w:before="120" w:after="120"/>
        <w:jc w:val="both"/>
        <w:rPr>
          <w:rFonts w:ascii="Arial" w:hAnsi="Arial" w:cs="Arial"/>
          <w:sz w:val="22"/>
          <w:szCs w:val="22"/>
        </w:rPr>
      </w:pPr>
      <w:r>
        <w:rPr>
          <w:rFonts w:ascii="Arial" w:hAnsi="Arial" w:cs="Arial"/>
          <w:sz w:val="22"/>
          <w:szCs w:val="22"/>
        </w:rPr>
        <w:t>TRB AKG20 – Bob Ba</w:t>
      </w:r>
      <w:r w:rsidR="00D20CBF">
        <w:rPr>
          <w:rFonts w:ascii="Arial" w:hAnsi="Arial" w:cs="Arial"/>
          <w:sz w:val="22"/>
          <w:szCs w:val="22"/>
        </w:rPr>
        <w:t>chus (Chair)</w:t>
      </w:r>
    </w:p>
    <w:p w14:paraId="26D67914" w14:textId="0FB0C68D" w:rsidR="00386DFD" w:rsidRP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 xml:space="preserve">EMI </w:t>
      </w:r>
      <w:proofErr w:type="spellStart"/>
      <w:r w:rsidRPr="00386DFD">
        <w:rPr>
          <w:rFonts w:ascii="Arial" w:hAnsi="Arial" w:cs="Arial"/>
          <w:sz w:val="22"/>
          <w:szCs w:val="22"/>
        </w:rPr>
        <w:t>Poromechanics</w:t>
      </w:r>
      <w:proofErr w:type="spellEnd"/>
      <w:r>
        <w:rPr>
          <w:rFonts w:ascii="Arial" w:hAnsi="Arial" w:cs="Arial"/>
          <w:sz w:val="22"/>
          <w:szCs w:val="22"/>
        </w:rPr>
        <w:t xml:space="preserve"> - </w:t>
      </w:r>
      <w:r w:rsidRPr="00386DFD">
        <w:rPr>
          <w:rFonts w:ascii="Arial" w:hAnsi="Arial" w:cs="Arial"/>
          <w:sz w:val="22"/>
          <w:szCs w:val="22"/>
        </w:rPr>
        <w:t xml:space="preserve">Victor </w:t>
      </w:r>
      <w:proofErr w:type="spellStart"/>
      <w:r w:rsidRPr="00386DFD">
        <w:rPr>
          <w:rFonts w:ascii="Arial" w:hAnsi="Arial" w:cs="Arial"/>
          <w:sz w:val="22"/>
          <w:szCs w:val="22"/>
        </w:rPr>
        <w:t>Kaliakin</w:t>
      </w:r>
      <w:proofErr w:type="spellEnd"/>
      <w:r w:rsidRPr="00386DFD">
        <w:rPr>
          <w:rFonts w:ascii="Arial" w:hAnsi="Arial" w:cs="Arial"/>
          <w:sz w:val="22"/>
          <w:szCs w:val="22"/>
        </w:rPr>
        <w:t>, Giuseppe Buscarnera</w:t>
      </w:r>
    </w:p>
    <w:p w14:paraId="0CEFB9F4" w14:textId="2538167D" w:rsidR="00386DFD" w:rsidRP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EMI Granular Materials</w:t>
      </w:r>
      <w:r>
        <w:rPr>
          <w:rFonts w:ascii="Arial" w:hAnsi="Arial" w:cs="Arial"/>
          <w:sz w:val="22"/>
          <w:szCs w:val="22"/>
        </w:rPr>
        <w:t xml:space="preserve"> - </w:t>
      </w:r>
      <w:r w:rsidRPr="00386DFD">
        <w:rPr>
          <w:rFonts w:ascii="Arial" w:hAnsi="Arial" w:cs="Arial"/>
          <w:sz w:val="22"/>
          <w:szCs w:val="22"/>
        </w:rPr>
        <w:t xml:space="preserve">Giuseppe Buscarnera </w:t>
      </w:r>
    </w:p>
    <w:p w14:paraId="2C62E48F" w14:textId="1AF18E4B" w:rsid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EMI Modeling Inelasticity and Multiscale Behavior</w:t>
      </w:r>
      <w:r w:rsidR="00D20CBF">
        <w:rPr>
          <w:rFonts w:ascii="Arial" w:hAnsi="Arial" w:cs="Arial"/>
          <w:sz w:val="22"/>
          <w:szCs w:val="22"/>
        </w:rPr>
        <w:t xml:space="preserve"> - </w:t>
      </w:r>
      <w:r w:rsidRPr="00386DFD">
        <w:rPr>
          <w:rFonts w:ascii="Arial" w:hAnsi="Arial" w:cs="Arial"/>
          <w:sz w:val="22"/>
          <w:szCs w:val="22"/>
        </w:rPr>
        <w:t xml:space="preserve">Giuseppe Buscarnera </w:t>
      </w:r>
    </w:p>
    <w:p w14:paraId="3A0936D4" w14:textId="73C374C0" w:rsidR="00B44F76" w:rsidRDefault="00B44F76" w:rsidP="00386DFD">
      <w:pPr>
        <w:numPr>
          <w:ilvl w:val="2"/>
          <w:numId w:val="1"/>
        </w:numPr>
        <w:spacing w:before="120" w:after="120"/>
        <w:jc w:val="both"/>
        <w:rPr>
          <w:rFonts w:ascii="Arial" w:hAnsi="Arial" w:cs="Arial"/>
          <w:sz w:val="22"/>
          <w:szCs w:val="22"/>
        </w:rPr>
      </w:pPr>
      <w:r>
        <w:rPr>
          <w:rFonts w:ascii="Arial" w:hAnsi="Arial" w:cs="Arial"/>
          <w:sz w:val="22"/>
          <w:szCs w:val="22"/>
        </w:rPr>
        <w:t>Others?</w:t>
      </w:r>
    </w:p>
    <w:p w14:paraId="3FBFA535" w14:textId="40D15726" w:rsidR="000F1DBF" w:rsidRPr="00834546" w:rsidRDefault="00AD5CEE" w:rsidP="00494AE0">
      <w:pPr>
        <w:numPr>
          <w:ilvl w:val="2"/>
          <w:numId w:val="1"/>
        </w:numPr>
        <w:spacing w:before="120" w:after="120"/>
        <w:jc w:val="both"/>
        <w:rPr>
          <w:rFonts w:ascii="Arial" w:hAnsi="Arial" w:cs="Arial"/>
          <w:sz w:val="22"/>
          <w:szCs w:val="22"/>
        </w:rPr>
      </w:pPr>
      <w:r>
        <w:rPr>
          <w:rFonts w:ascii="Arial" w:hAnsi="Arial" w:cs="Arial"/>
          <w:sz w:val="22"/>
          <w:szCs w:val="22"/>
        </w:rPr>
        <w:t>Please let me know if you are interested in serving as a liaison to other technical committees</w:t>
      </w:r>
    </w:p>
    <w:p w14:paraId="42160C60" w14:textId="5EF21D74" w:rsidR="00D20CBF" w:rsidRPr="00D20CBF" w:rsidRDefault="00D20CBF" w:rsidP="00D20CBF">
      <w:pPr>
        <w:rPr>
          <w:rFonts w:ascii="Arial" w:hAnsi="Arial" w:cs="Arial"/>
          <w:sz w:val="22"/>
          <w:szCs w:val="22"/>
        </w:rPr>
      </w:pPr>
    </w:p>
    <w:p w14:paraId="656C7C6A" w14:textId="072C1B0A" w:rsidR="00084BE2" w:rsidRPr="005F336E" w:rsidRDefault="00084BE2" w:rsidP="00084BE2">
      <w:pPr>
        <w:pStyle w:val="ListParagraph"/>
        <w:numPr>
          <w:ilvl w:val="0"/>
          <w:numId w:val="1"/>
        </w:numPr>
        <w:rPr>
          <w:rFonts w:ascii="Arial" w:hAnsi="Arial" w:cs="Arial"/>
          <w:sz w:val="22"/>
          <w:szCs w:val="22"/>
        </w:rPr>
      </w:pPr>
      <w:r w:rsidRPr="005F336E">
        <w:rPr>
          <w:rFonts w:ascii="Arial" w:hAnsi="Arial" w:cs="Arial"/>
          <w:sz w:val="22"/>
          <w:szCs w:val="22"/>
        </w:rPr>
        <w:t xml:space="preserve">Committee Website (Lin &amp; </w:t>
      </w:r>
      <w:r w:rsidR="00361571" w:rsidRPr="005F336E">
        <w:rPr>
          <w:rFonts w:ascii="Arial" w:hAnsi="Arial" w:cs="Arial"/>
          <w:sz w:val="22"/>
          <w:szCs w:val="22"/>
        </w:rPr>
        <w:t>Barry</w:t>
      </w:r>
      <w:r w:rsidRPr="005F336E">
        <w:rPr>
          <w:rFonts w:ascii="Arial" w:hAnsi="Arial" w:cs="Arial"/>
          <w:sz w:val="22"/>
          <w:szCs w:val="22"/>
        </w:rPr>
        <w:t>)</w:t>
      </w:r>
    </w:p>
    <w:p w14:paraId="3183598F" w14:textId="2FD1E9CD" w:rsidR="004812CD" w:rsidRPr="005F336E" w:rsidRDefault="00494AE0" w:rsidP="004812CD">
      <w:pPr>
        <w:numPr>
          <w:ilvl w:val="1"/>
          <w:numId w:val="1"/>
        </w:numPr>
        <w:spacing w:before="120" w:after="120"/>
        <w:jc w:val="both"/>
        <w:rPr>
          <w:rFonts w:ascii="Arial" w:hAnsi="Arial" w:cs="Arial"/>
          <w:sz w:val="22"/>
          <w:szCs w:val="22"/>
        </w:rPr>
      </w:pPr>
      <w:r w:rsidRPr="005F336E">
        <w:rPr>
          <w:rFonts w:ascii="Arial" w:hAnsi="Arial" w:cs="Arial"/>
          <w:sz w:val="22"/>
          <w:szCs w:val="22"/>
        </w:rPr>
        <w:t xml:space="preserve">Please </w:t>
      </w:r>
      <w:proofErr w:type="gramStart"/>
      <w:r w:rsidRPr="005F336E">
        <w:rPr>
          <w:rFonts w:ascii="Arial" w:hAnsi="Arial" w:cs="Arial"/>
          <w:sz w:val="22"/>
          <w:szCs w:val="22"/>
        </w:rPr>
        <w:t>take a look</w:t>
      </w:r>
      <w:proofErr w:type="gramEnd"/>
      <w:r w:rsidRPr="005F336E">
        <w:rPr>
          <w:rFonts w:ascii="Arial" w:hAnsi="Arial" w:cs="Arial"/>
          <w:sz w:val="22"/>
          <w:szCs w:val="22"/>
        </w:rPr>
        <w:t xml:space="preserve"> at the website and consider submitting News and Events to help populate the page. </w:t>
      </w:r>
    </w:p>
    <w:p w14:paraId="170F8437" w14:textId="77777777" w:rsidR="004812CD" w:rsidRPr="005F336E" w:rsidRDefault="004812CD" w:rsidP="004812CD">
      <w:pPr>
        <w:spacing w:before="120" w:after="120"/>
        <w:ind w:left="792"/>
        <w:jc w:val="both"/>
        <w:rPr>
          <w:rFonts w:ascii="Arial" w:hAnsi="Arial" w:cs="Arial"/>
          <w:sz w:val="22"/>
          <w:szCs w:val="22"/>
        </w:rPr>
      </w:pPr>
      <w:hyperlink r:id="rId10" w:history="1">
        <w:r w:rsidRPr="005F336E">
          <w:rPr>
            <w:rStyle w:val="Hyperlink"/>
            <w:rFonts w:ascii="Arial" w:hAnsi="Arial" w:cs="Arial"/>
            <w:sz w:val="22"/>
            <w:szCs w:val="22"/>
          </w:rPr>
          <w:t>https://www.geoinstitute.org/committees/technical-committees/soil-properties-and-modeling</w:t>
        </w:r>
      </w:hyperlink>
      <w:r w:rsidRPr="005F336E">
        <w:rPr>
          <w:rFonts w:ascii="Arial" w:hAnsi="Arial" w:cs="Arial"/>
          <w:sz w:val="22"/>
          <w:szCs w:val="22"/>
        </w:rPr>
        <w:t xml:space="preserve"> </w:t>
      </w:r>
    </w:p>
    <w:p w14:paraId="1A561D57" w14:textId="1A61997A" w:rsidR="004812CD" w:rsidRPr="005F336E" w:rsidRDefault="004812CD" w:rsidP="00211696">
      <w:pPr>
        <w:numPr>
          <w:ilvl w:val="2"/>
          <w:numId w:val="1"/>
        </w:numPr>
        <w:spacing w:before="120"/>
        <w:jc w:val="both"/>
        <w:rPr>
          <w:rFonts w:ascii="Arial" w:hAnsi="Arial" w:cs="Arial"/>
          <w:sz w:val="22"/>
          <w:szCs w:val="22"/>
        </w:rPr>
      </w:pPr>
      <w:r w:rsidRPr="005F336E">
        <w:rPr>
          <w:rFonts w:ascii="Arial" w:hAnsi="Arial" w:cs="Arial"/>
          <w:sz w:val="22"/>
          <w:szCs w:val="22"/>
        </w:rPr>
        <w:t xml:space="preserve">Please contact </w:t>
      </w:r>
      <w:r w:rsidR="00460629">
        <w:rPr>
          <w:rFonts w:ascii="Arial" w:hAnsi="Arial" w:cs="Arial"/>
          <w:sz w:val="22"/>
          <w:szCs w:val="22"/>
        </w:rPr>
        <w:t xml:space="preserve">Thomas (Hai) </w:t>
      </w:r>
      <w:r w:rsidRPr="005F336E">
        <w:rPr>
          <w:rFonts w:ascii="Arial" w:hAnsi="Arial" w:cs="Arial"/>
          <w:sz w:val="22"/>
          <w:szCs w:val="22"/>
        </w:rPr>
        <w:t>Lin (</w:t>
      </w:r>
      <w:hyperlink r:id="rId11" w:history="1">
        <w:r w:rsidRPr="005F336E">
          <w:rPr>
            <w:rStyle w:val="Hyperlink"/>
            <w:rFonts w:ascii="Arial" w:hAnsi="Arial" w:cs="Arial"/>
            <w:color w:val="auto"/>
            <w:sz w:val="22"/>
            <w:szCs w:val="22"/>
            <w:u w:val="none"/>
          </w:rPr>
          <w:t>hailin1@lsu.edu</w:t>
        </w:r>
      </w:hyperlink>
      <w:r w:rsidRPr="005F336E">
        <w:rPr>
          <w:rStyle w:val="Hyperlink"/>
          <w:rFonts w:ascii="Arial" w:hAnsi="Arial" w:cs="Arial"/>
          <w:color w:val="auto"/>
          <w:sz w:val="22"/>
          <w:szCs w:val="22"/>
          <w:u w:val="none"/>
        </w:rPr>
        <w:t>) to add new</w:t>
      </w:r>
      <w:r w:rsidR="006E3012" w:rsidRPr="005F336E">
        <w:rPr>
          <w:rStyle w:val="Hyperlink"/>
          <w:rFonts w:ascii="Arial" w:hAnsi="Arial" w:cs="Arial"/>
          <w:color w:val="auto"/>
          <w:sz w:val="22"/>
          <w:szCs w:val="22"/>
          <w:u w:val="none"/>
        </w:rPr>
        <w:t>s</w:t>
      </w:r>
      <w:r w:rsidRPr="005F336E">
        <w:rPr>
          <w:rStyle w:val="Hyperlink"/>
          <w:rFonts w:ascii="Arial" w:hAnsi="Arial" w:cs="Arial"/>
          <w:color w:val="auto"/>
          <w:sz w:val="22"/>
          <w:szCs w:val="22"/>
          <w:u w:val="none"/>
        </w:rPr>
        <w:t xml:space="preserve"> and events to the website</w:t>
      </w:r>
    </w:p>
    <w:p w14:paraId="2C54A495" w14:textId="77777777" w:rsidR="004812CD" w:rsidRPr="005F336E" w:rsidRDefault="004812CD" w:rsidP="00211696">
      <w:pPr>
        <w:pStyle w:val="NormalWeb"/>
        <w:spacing w:before="0" w:beforeAutospacing="0" w:after="0" w:afterAutospacing="0"/>
        <w:ind w:left="360"/>
        <w:jc w:val="both"/>
        <w:rPr>
          <w:rFonts w:ascii="Arial" w:hAnsi="Arial" w:cs="Arial"/>
          <w:sz w:val="22"/>
          <w:szCs w:val="22"/>
        </w:rPr>
      </w:pPr>
    </w:p>
    <w:p w14:paraId="42F5C404" w14:textId="19854BA7" w:rsidR="00DA05A8" w:rsidRPr="00F544ED" w:rsidRDefault="002B26FF" w:rsidP="00F544ED">
      <w:pPr>
        <w:pStyle w:val="NormalWeb"/>
        <w:numPr>
          <w:ilvl w:val="0"/>
          <w:numId w:val="1"/>
        </w:numPr>
        <w:spacing w:before="120" w:beforeAutospacing="0" w:after="120" w:afterAutospacing="0"/>
        <w:jc w:val="both"/>
        <w:rPr>
          <w:rFonts w:ascii="Arial" w:hAnsi="Arial" w:cs="Arial"/>
          <w:sz w:val="22"/>
          <w:szCs w:val="22"/>
        </w:rPr>
      </w:pPr>
      <w:r w:rsidRPr="005F336E">
        <w:rPr>
          <w:rFonts w:ascii="Arial" w:hAnsi="Arial" w:cs="Arial"/>
          <w:sz w:val="22"/>
          <w:szCs w:val="22"/>
        </w:rPr>
        <w:t xml:space="preserve">Upcoming </w:t>
      </w:r>
      <w:r w:rsidR="00A26DFB" w:rsidRPr="005F336E">
        <w:rPr>
          <w:rFonts w:ascii="Arial" w:hAnsi="Arial" w:cs="Arial"/>
          <w:sz w:val="22"/>
          <w:szCs w:val="22"/>
        </w:rPr>
        <w:t>and</w:t>
      </w:r>
      <w:r w:rsidR="008F6A6D">
        <w:rPr>
          <w:rFonts w:ascii="Arial" w:hAnsi="Arial" w:cs="Arial"/>
          <w:sz w:val="22"/>
          <w:szCs w:val="22"/>
        </w:rPr>
        <w:t>/or</w:t>
      </w:r>
      <w:r w:rsidR="00A26DFB" w:rsidRPr="005F336E">
        <w:rPr>
          <w:rFonts w:ascii="Arial" w:hAnsi="Arial" w:cs="Arial"/>
          <w:sz w:val="22"/>
          <w:szCs w:val="22"/>
        </w:rPr>
        <w:t xml:space="preserve"> Recent </w:t>
      </w:r>
      <w:r w:rsidRPr="005F336E">
        <w:rPr>
          <w:rFonts w:ascii="Arial" w:hAnsi="Arial" w:cs="Arial"/>
          <w:sz w:val="22"/>
          <w:szCs w:val="22"/>
        </w:rPr>
        <w:t>Committee Activity</w:t>
      </w:r>
    </w:p>
    <w:p w14:paraId="1B06FA3A" w14:textId="5B280498" w:rsidR="00DA05A8" w:rsidRDefault="00DA05A8" w:rsidP="00B44F76">
      <w:pPr>
        <w:pStyle w:val="NormalWeb"/>
        <w:numPr>
          <w:ilvl w:val="1"/>
          <w:numId w:val="1"/>
        </w:numPr>
        <w:spacing w:before="120" w:beforeAutospacing="0" w:after="120" w:afterAutospacing="0"/>
        <w:jc w:val="both"/>
        <w:rPr>
          <w:rFonts w:ascii="Arial" w:hAnsi="Arial" w:cs="Arial"/>
          <w:sz w:val="22"/>
          <w:szCs w:val="22"/>
        </w:rPr>
      </w:pPr>
      <w:r>
        <w:rPr>
          <w:rFonts w:ascii="Arial" w:hAnsi="Arial" w:cs="Arial"/>
          <w:sz w:val="22"/>
          <w:szCs w:val="22"/>
        </w:rPr>
        <w:t xml:space="preserve">IFCEE 2024, </w:t>
      </w:r>
      <w:r w:rsidRPr="00DA05A8">
        <w:rPr>
          <w:rFonts w:ascii="Arial" w:hAnsi="Arial" w:cs="Arial"/>
          <w:sz w:val="22"/>
          <w:szCs w:val="22"/>
        </w:rPr>
        <w:t>Dallas, TX, May 7-10, 2024</w:t>
      </w:r>
    </w:p>
    <w:p w14:paraId="1DD51672" w14:textId="5F3C1B92" w:rsidR="00DD05AD" w:rsidRDefault="00DD05AD" w:rsidP="00B44F76">
      <w:pPr>
        <w:pStyle w:val="NormalWeb"/>
        <w:numPr>
          <w:ilvl w:val="1"/>
          <w:numId w:val="1"/>
        </w:numPr>
        <w:spacing w:before="120" w:beforeAutospacing="0" w:after="120" w:afterAutospacing="0"/>
        <w:jc w:val="both"/>
        <w:rPr>
          <w:rFonts w:ascii="Arial" w:hAnsi="Arial" w:cs="Arial"/>
          <w:sz w:val="22"/>
          <w:szCs w:val="22"/>
        </w:rPr>
      </w:pPr>
      <w:r>
        <w:rPr>
          <w:rFonts w:ascii="Arial" w:hAnsi="Arial" w:cs="Arial"/>
          <w:sz w:val="22"/>
          <w:szCs w:val="22"/>
        </w:rPr>
        <w:t xml:space="preserve">EMI 2024, May 28-31 Chicago, IL, USA </w:t>
      </w:r>
    </w:p>
    <w:p w14:paraId="59A9DD30" w14:textId="5F9CCF99" w:rsidR="00DA05A8" w:rsidRDefault="00DA05A8" w:rsidP="00B44F76">
      <w:pPr>
        <w:pStyle w:val="NormalWeb"/>
        <w:numPr>
          <w:ilvl w:val="1"/>
          <w:numId w:val="1"/>
        </w:numPr>
        <w:spacing w:before="120" w:beforeAutospacing="0" w:after="120" w:afterAutospacing="0"/>
        <w:jc w:val="both"/>
        <w:rPr>
          <w:rFonts w:ascii="Arial" w:hAnsi="Arial" w:cs="Arial"/>
          <w:sz w:val="22"/>
          <w:szCs w:val="22"/>
        </w:rPr>
      </w:pPr>
      <w:r w:rsidRPr="00DA05A8">
        <w:rPr>
          <w:rFonts w:ascii="Arial" w:hAnsi="Arial" w:cs="Arial"/>
          <w:sz w:val="22"/>
          <w:szCs w:val="22"/>
        </w:rPr>
        <w:t>Geo-Environment, “</w:t>
      </w:r>
      <w:proofErr w:type="spellStart"/>
      <w:r w:rsidRPr="00DA05A8">
        <w:rPr>
          <w:rFonts w:ascii="Arial" w:hAnsi="Arial" w:cs="Arial"/>
          <w:sz w:val="22"/>
          <w:szCs w:val="22"/>
        </w:rPr>
        <w:t>GeoenvironMeet</w:t>
      </w:r>
      <w:proofErr w:type="spellEnd"/>
      <w:r w:rsidRPr="00DA05A8">
        <w:rPr>
          <w:rFonts w:ascii="Arial" w:hAnsi="Arial" w:cs="Arial"/>
          <w:sz w:val="22"/>
          <w:szCs w:val="22"/>
        </w:rPr>
        <w:t xml:space="preserve">” Portland, </w:t>
      </w:r>
      <w:proofErr w:type="gramStart"/>
      <w:r w:rsidRPr="00DA05A8">
        <w:rPr>
          <w:rFonts w:ascii="Arial" w:hAnsi="Arial" w:cs="Arial"/>
          <w:sz w:val="22"/>
          <w:szCs w:val="22"/>
        </w:rPr>
        <w:t>OR,</w:t>
      </w:r>
      <w:proofErr w:type="gramEnd"/>
      <w:r w:rsidRPr="00DA05A8">
        <w:rPr>
          <w:rFonts w:ascii="Arial" w:hAnsi="Arial" w:cs="Arial"/>
          <w:sz w:val="22"/>
          <w:szCs w:val="22"/>
        </w:rPr>
        <w:t xml:space="preserve"> Sept 22-25, 2024</w:t>
      </w:r>
    </w:p>
    <w:p w14:paraId="6AE49157" w14:textId="77777777" w:rsidR="00DA05A8" w:rsidRDefault="00DA05A8" w:rsidP="00B44F76">
      <w:pPr>
        <w:pStyle w:val="NormalWeb"/>
        <w:numPr>
          <w:ilvl w:val="1"/>
          <w:numId w:val="1"/>
        </w:numPr>
        <w:spacing w:before="120" w:beforeAutospacing="0" w:after="120" w:afterAutospacing="0"/>
        <w:jc w:val="both"/>
        <w:rPr>
          <w:rFonts w:ascii="Arial" w:hAnsi="Arial" w:cs="Arial"/>
          <w:sz w:val="22"/>
          <w:szCs w:val="22"/>
        </w:rPr>
      </w:pPr>
      <w:proofErr w:type="spellStart"/>
      <w:r w:rsidRPr="00DA05A8">
        <w:rPr>
          <w:rFonts w:ascii="Arial" w:hAnsi="Arial" w:cs="Arial"/>
          <w:sz w:val="22"/>
          <w:szCs w:val="22"/>
        </w:rPr>
        <w:t>Geostructures</w:t>
      </w:r>
      <w:proofErr w:type="spellEnd"/>
      <w:r w:rsidRPr="00DA05A8">
        <w:rPr>
          <w:rFonts w:ascii="Arial" w:hAnsi="Arial" w:cs="Arial"/>
          <w:sz w:val="22"/>
          <w:szCs w:val="22"/>
        </w:rPr>
        <w:t xml:space="preserve"> 2024, Pittsburgh, PA, Nov. 17-20, 2024 </w:t>
      </w:r>
    </w:p>
    <w:p w14:paraId="5E72EF42" w14:textId="7393099C" w:rsidR="00DA05A8" w:rsidRPr="00DA05A8" w:rsidRDefault="00DA05A8" w:rsidP="00B44F76">
      <w:pPr>
        <w:pStyle w:val="NormalWeb"/>
        <w:numPr>
          <w:ilvl w:val="1"/>
          <w:numId w:val="1"/>
        </w:numPr>
        <w:spacing w:before="120" w:beforeAutospacing="0" w:after="120" w:afterAutospacing="0"/>
        <w:jc w:val="both"/>
        <w:rPr>
          <w:rFonts w:ascii="Arial" w:hAnsi="Arial" w:cs="Arial"/>
          <w:sz w:val="22"/>
          <w:szCs w:val="22"/>
        </w:rPr>
      </w:pPr>
      <w:r w:rsidRPr="00DA05A8">
        <w:rPr>
          <w:rFonts w:ascii="Arial" w:hAnsi="Arial" w:cs="Arial"/>
          <w:sz w:val="22"/>
          <w:szCs w:val="22"/>
        </w:rPr>
        <w:t>Geotechnical Frontiers 2025</w:t>
      </w:r>
    </w:p>
    <w:p w14:paraId="266F6C0D" w14:textId="766C6530" w:rsidR="00DA05A8" w:rsidRDefault="00B44F76" w:rsidP="00B44F76">
      <w:pPr>
        <w:pStyle w:val="NormalWeb"/>
        <w:numPr>
          <w:ilvl w:val="1"/>
          <w:numId w:val="1"/>
        </w:numPr>
        <w:spacing w:before="120" w:beforeAutospacing="0" w:after="120" w:afterAutospacing="0"/>
        <w:jc w:val="both"/>
        <w:rPr>
          <w:rFonts w:ascii="Arial" w:hAnsi="Arial" w:cs="Arial"/>
          <w:sz w:val="22"/>
          <w:szCs w:val="22"/>
        </w:rPr>
      </w:pPr>
      <w:proofErr w:type="spellStart"/>
      <w:r>
        <w:rPr>
          <w:rFonts w:ascii="Arial" w:hAnsi="Arial" w:cs="Arial"/>
          <w:sz w:val="22"/>
          <w:szCs w:val="22"/>
        </w:rPr>
        <w:t>Geo</w:t>
      </w:r>
      <w:r w:rsidR="00DA05A8" w:rsidRPr="00DA05A8">
        <w:rPr>
          <w:rFonts w:ascii="Arial" w:hAnsi="Arial" w:cs="Arial"/>
          <w:sz w:val="22"/>
          <w:szCs w:val="22"/>
        </w:rPr>
        <w:t>Extreme</w:t>
      </w:r>
      <w:proofErr w:type="spellEnd"/>
      <w:r w:rsidR="00DA05A8" w:rsidRPr="00DA05A8">
        <w:rPr>
          <w:rFonts w:ascii="Arial" w:hAnsi="Arial" w:cs="Arial"/>
          <w:sz w:val="22"/>
          <w:szCs w:val="22"/>
        </w:rPr>
        <w:t xml:space="preserve"> ‘25</w:t>
      </w:r>
    </w:p>
    <w:p w14:paraId="6E73515E" w14:textId="1362BD72" w:rsidR="00DD05AD" w:rsidRDefault="00DD05AD" w:rsidP="00B44F76">
      <w:pPr>
        <w:pStyle w:val="NormalWeb"/>
        <w:numPr>
          <w:ilvl w:val="1"/>
          <w:numId w:val="1"/>
        </w:numPr>
        <w:spacing w:before="120" w:beforeAutospacing="0" w:after="120" w:afterAutospacing="0"/>
        <w:jc w:val="both"/>
        <w:rPr>
          <w:rFonts w:ascii="Arial" w:hAnsi="Arial" w:cs="Arial"/>
          <w:sz w:val="22"/>
          <w:szCs w:val="22"/>
        </w:rPr>
      </w:pPr>
      <w:r>
        <w:rPr>
          <w:rFonts w:ascii="Arial" w:hAnsi="Arial" w:cs="Arial"/>
          <w:sz w:val="22"/>
          <w:szCs w:val="22"/>
        </w:rPr>
        <w:t xml:space="preserve">ICBBG 2025, </w:t>
      </w:r>
      <w:r w:rsidR="00A05AFF">
        <w:rPr>
          <w:rFonts w:ascii="Arial" w:hAnsi="Arial" w:cs="Arial"/>
          <w:sz w:val="22"/>
          <w:szCs w:val="22"/>
        </w:rPr>
        <w:t xml:space="preserve">Phoenix, AZ, </w:t>
      </w:r>
      <w:r>
        <w:rPr>
          <w:rFonts w:ascii="Arial" w:hAnsi="Arial" w:cs="Arial"/>
          <w:sz w:val="22"/>
          <w:szCs w:val="22"/>
        </w:rPr>
        <w:t>May 19-2</w:t>
      </w:r>
      <w:r w:rsidR="00A05AFF">
        <w:rPr>
          <w:rFonts w:ascii="Arial" w:hAnsi="Arial" w:cs="Arial"/>
          <w:sz w:val="22"/>
          <w:szCs w:val="22"/>
        </w:rPr>
        <w:t>1, 2025</w:t>
      </w:r>
    </w:p>
    <w:p w14:paraId="46540E91" w14:textId="1E954849" w:rsidR="00DD05AD" w:rsidRDefault="00DD05AD" w:rsidP="00B44F76">
      <w:pPr>
        <w:pStyle w:val="NormalWeb"/>
        <w:numPr>
          <w:ilvl w:val="1"/>
          <w:numId w:val="1"/>
        </w:numPr>
        <w:spacing w:before="120" w:beforeAutospacing="0" w:after="120" w:afterAutospacing="0"/>
        <w:jc w:val="both"/>
        <w:rPr>
          <w:rFonts w:ascii="Arial" w:hAnsi="Arial" w:cs="Arial"/>
          <w:sz w:val="22"/>
          <w:szCs w:val="22"/>
        </w:rPr>
      </w:pPr>
      <w:r>
        <w:rPr>
          <w:rFonts w:ascii="Arial" w:hAnsi="Arial" w:cs="Arial"/>
          <w:sz w:val="22"/>
          <w:szCs w:val="22"/>
        </w:rPr>
        <w:t>5th ISFOG, Nancy, France, 9-13 June 2025</w:t>
      </w:r>
    </w:p>
    <w:p w14:paraId="1F9BDE16" w14:textId="363C2DE6" w:rsidR="00F80B9F" w:rsidRDefault="006B0C00" w:rsidP="00B44F76">
      <w:pPr>
        <w:pStyle w:val="NormalWeb"/>
        <w:numPr>
          <w:ilvl w:val="1"/>
          <w:numId w:val="1"/>
        </w:numPr>
        <w:spacing w:before="120" w:beforeAutospacing="0" w:after="120" w:afterAutospacing="0"/>
        <w:jc w:val="both"/>
        <w:rPr>
          <w:rFonts w:ascii="Arial" w:hAnsi="Arial" w:cs="Arial"/>
          <w:sz w:val="22"/>
          <w:szCs w:val="22"/>
        </w:rPr>
      </w:pPr>
      <w:r w:rsidRPr="005F336E">
        <w:rPr>
          <w:rFonts w:ascii="Arial" w:hAnsi="Arial" w:cs="Arial"/>
          <w:sz w:val="22"/>
          <w:szCs w:val="22"/>
        </w:rPr>
        <w:t>Others?</w:t>
      </w:r>
    </w:p>
    <w:p w14:paraId="0188C3CA" w14:textId="77777777" w:rsidR="005F336E" w:rsidRPr="005F336E" w:rsidRDefault="005F336E" w:rsidP="005F336E">
      <w:pPr>
        <w:pStyle w:val="NormalWeb"/>
        <w:spacing w:before="120" w:beforeAutospacing="0" w:after="120" w:afterAutospacing="0"/>
        <w:ind w:left="792"/>
        <w:jc w:val="both"/>
        <w:rPr>
          <w:rFonts w:ascii="Arial" w:hAnsi="Arial" w:cs="Arial"/>
          <w:sz w:val="22"/>
          <w:szCs w:val="22"/>
        </w:rPr>
      </w:pPr>
    </w:p>
    <w:p w14:paraId="1321E848" w14:textId="2B114969" w:rsidR="00CB2417" w:rsidRDefault="002B26FF" w:rsidP="000F1DBF">
      <w:pPr>
        <w:pStyle w:val="NormalWeb"/>
        <w:numPr>
          <w:ilvl w:val="0"/>
          <w:numId w:val="1"/>
        </w:numPr>
        <w:spacing w:before="120" w:beforeAutospacing="0" w:after="120" w:afterAutospacing="0"/>
        <w:jc w:val="both"/>
        <w:rPr>
          <w:rFonts w:ascii="Arial" w:hAnsi="Arial" w:cs="Arial"/>
          <w:sz w:val="22"/>
          <w:szCs w:val="22"/>
        </w:rPr>
      </w:pPr>
      <w:r w:rsidRPr="005F336E">
        <w:rPr>
          <w:rFonts w:ascii="Arial" w:hAnsi="Arial" w:cs="Arial"/>
          <w:sz w:val="22"/>
          <w:szCs w:val="22"/>
        </w:rPr>
        <w:t>Updates from Other Committees</w:t>
      </w:r>
    </w:p>
    <w:p w14:paraId="6C095191" w14:textId="20F78A7F" w:rsidR="00DD05AD" w:rsidRPr="00DD05AD" w:rsidRDefault="00DD05AD" w:rsidP="00DD05AD">
      <w:pPr>
        <w:pStyle w:val="NormalWeb"/>
        <w:numPr>
          <w:ilvl w:val="2"/>
          <w:numId w:val="1"/>
        </w:numPr>
        <w:spacing w:before="120" w:beforeAutospacing="0" w:after="120" w:afterAutospacing="0"/>
        <w:jc w:val="both"/>
        <w:rPr>
          <w:rFonts w:ascii="Arial" w:hAnsi="Arial" w:cs="Arial"/>
          <w:i/>
          <w:iCs/>
          <w:sz w:val="22"/>
          <w:szCs w:val="22"/>
        </w:rPr>
      </w:pPr>
      <w:r w:rsidRPr="00DD05AD">
        <w:rPr>
          <w:rFonts w:ascii="Arial" w:hAnsi="Arial" w:cs="Arial"/>
          <w:i/>
          <w:iCs/>
          <w:sz w:val="22"/>
          <w:szCs w:val="22"/>
        </w:rPr>
        <w:t>Updates were provided about the ongoing activities of the new Task Force in Energy Geotechnics (Sanchez)</w:t>
      </w:r>
      <w:r>
        <w:rPr>
          <w:rFonts w:ascii="Arial" w:hAnsi="Arial" w:cs="Arial"/>
          <w:i/>
          <w:iCs/>
          <w:sz w:val="22"/>
          <w:szCs w:val="22"/>
        </w:rPr>
        <w:t xml:space="preserve">. </w:t>
      </w:r>
    </w:p>
    <w:p w14:paraId="513A0062" w14:textId="77777777" w:rsidR="00A64393" w:rsidRPr="005F336E" w:rsidRDefault="00A64393" w:rsidP="00A64393">
      <w:pPr>
        <w:pStyle w:val="NormalWeb"/>
        <w:spacing w:before="120" w:beforeAutospacing="0" w:after="120" w:afterAutospacing="0"/>
        <w:jc w:val="both"/>
        <w:rPr>
          <w:rFonts w:ascii="Arial" w:hAnsi="Arial" w:cs="Arial"/>
          <w:sz w:val="22"/>
          <w:szCs w:val="22"/>
        </w:rPr>
      </w:pPr>
    </w:p>
    <w:p w14:paraId="5E77A51D" w14:textId="77777777" w:rsidR="00A05AFF" w:rsidRDefault="002B26FF" w:rsidP="00A05AFF">
      <w:pPr>
        <w:pStyle w:val="NormalWeb"/>
        <w:numPr>
          <w:ilvl w:val="0"/>
          <w:numId w:val="1"/>
        </w:numPr>
        <w:spacing w:before="120" w:beforeAutospacing="0" w:after="120" w:afterAutospacing="0"/>
        <w:jc w:val="both"/>
        <w:rPr>
          <w:rFonts w:ascii="Arial" w:hAnsi="Arial" w:cs="Arial"/>
          <w:sz w:val="22"/>
          <w:szCs w:val="22"/>
        </w:rPr>
      </w:pPr>
      <w:r w:rsidRPr="005F336E">
        <w:rPr>
          <w:rFonts w:ascii="Arial" w:hAnsi="Arial" w:cs="Arial"/>
          <w:sz w:val="22"/>
          <w:szCs w:val="22"/>
        </w:rPr>
        <w:t>Adjourn</w:t>
      </w:r>
    </w:p>
    <w:p w14:paraId="7240F0F0" w14:textId="79953BB0" w:rsidR="00A05AFF" w:rsidRPr="00A05AFF" w:rsidRDefault="00A05AFF" w:rsidP="00A05AFF">
      <w:pPr>
        <w:pStyle w:val="NormalWeb"/>
        <w:numPr>
          <w:ilvl w:val="2"/>
          <w:numId w:val="1"/>
        </w:numPr>
        <w:spacing w:before="120" w:beforeAutospacing="0" w:after="120" w:afterAutospacing="0"/>
        <w:jc w:val="both"/>
        <w:rPr>
          <w:rFonts w:ascii="Arial" w:hAnsi="Arial" w:cs="Arial"/>
          <w:i/>
          <w:iCs/>
          <w:sz w:val="22"/>
          <w:szCs w:val="22"/>
        </w:rPr>
      </w:pPr>
      <w:r w:rsidRPr="00A05AFF">
        <w:rPr>
          <w:rFonts w:ascii="Arial" w:hAnsi="Arial" w:cs="Arial"/>
          <w:i/>
          <w:iCs/>
          <w:sz w:val="22"/>
          <w:szCs w:val="22"/>
        </w:rPr>
        <w:t>The meeting was adjourned, 1:45 PM PT (Barry)</w:t>
      </w:r>
    </w:p>
    <w:p w14:paraId="26A05A3B" w14:textId="77777777" w:rsidR="00805A3E" w:rsidRPr="005F336E" w:rsidRDefault="00805A3E" w:rsidP="00805A3E">
      <w:pPr>
        <w:pStyle w:val="NormalWeb"/>
        <w:spacing w:before="120" w:beforeAutospacing="0" w:after="120" w:afterAutospacing="0"/>
        <w:jc w:val="both"/>
        <w:rPr>
          <w:rFonts w:ascii="Arial" w:hAnsi="Arial" w:cs="Arial"/>
          <w:sz w:val="22"/>
          <w:szCs w:val="22"/>
        </w:rPr>
      </w:pPr>
    </w:p>
    <w:sectPr w:rsidR="00805A3E" w:rsidRPr="005F336E" w:rsidSect="006712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28D3D" w14:textId="77777777" w:rsidR="00DD1189" w:rsidRDefault="00DD1189" w:rsidP="00AD6621">
      <w:r>
        <w:separator/>
      </w:r>
    </w:p>
  </w:endnote>
  <w:endnote w:type="continuationSeparator" w:id="0">
    <w:p w14:paraId="1D9F07B4" w14:textId="77777777" w:rsidR="00DD1189" w:rsidRDefault="00DD1189" w:rsidP="00AD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759B9" w14:textId="77777777" w:rsidR="00DD1189" w:rsidRDefault="00DD1189" w:rsidP="00AD6621">
      <w:r>
        <w:separator/>
      </w:r>
    </w:p>
  </w:footnote>
  <w:footnote w:type="continuationSeparator" w:id="0">
    <w:p w14:paraId="6D7C2014" w14:textId="77777777" w:rsidR="00DD1189" w:rsidRDefault="00DD1189" w:rsidP="00AD6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E479A"/>
    <w:multiLevelType w:val="hybridMultilevel"/>
    <w:tmpl w:val="C19E6012"/>
    <w:lvl w:ilvl="0" w:tplc="393E84D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80F38"/>
    <w:multiLevelType w:val="hybridMultilevel"/>
    <w:tmpl w:val="027A7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BF7052"/>
    <w:multiLevelType w:val="hybridMultilevel"/>
    <w:tmpl w:val="B52AC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B07403A"/>
    <w:multiLevelType w:val="hybridMultilevel"/>
    <w:tmpl w:val="6E900E1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49224F31"/>
    <w:multiLevelType w:val="multilevel"/>
    <w:tmpl w:val="B6A4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A2CC2"/>
    <w:multiLevelType w:val="multilevel"/>
    <w:tmpl w:val="43C8D48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677A0C0A"/>
    <w:multiLevelType w:val="multilevel"/>
    <w:tmpl w:val="23F4BEB4"/>
    <w:lvl w:ilvl="0">
      <w:start w:val="4"/>
      <w:numFmt w:val="decimal"/>
      <w:lvlText w:val="%1"/>
      <w:lvlJc w:val="left"/>
      <w:pPr>
        <w:ind w:left="720" w:hanging="360"/>
      </w:pPr>
      <w:rPr>
        <w:rFonts w:eastAsiaTheme="minorHAnsi" w:hint="default"/>
      </w:rPr>
    </w:lvl>
    <w:lvl w:ilvl="1">
      <w:start w:val="1"/>
      <w:numFmt w:val="decimal"/>
      <w:lvlText w:val="%1.%2"/>
      <w:lvlJc w:val="left"/>
      <w:pPr>
        <w:ind w:left="1800" w:hanging="360"/>
      </w:pPr>
      <w:rPr>
        <w:rFonts w:eastAsiaTheme="minorHAnsi" w:hint="default"/>
      </w:rPr>
    </w:lvl>
    <w:lvl w:ilvl="2">
      <w:start w:val="1"/>
      <w:numFmt w:val="decimal"/>
      <w:lvlText w:val="%1.%2.%3"/>
      <w:lvlJc w:val="left"/>
      <w:pPr>
        <w:ind w:left="3240" w:hanging="720"/>
      </w:pPr>
      <w:rPr>
        <w:rFonts w:eastAsiaTheme="minorHAnsi" w:hint="default"/>
      </w:rPr>
    </w:lvl>
    <w:lvl w:ilvl="3">
      <w:start w:val="1"/>
      <w:numFmt w:val="decimal"/>
      <w:lvlText w:val="%1.%2.%3.%4"/>
      <w:lvlJc w:val="left"/>
      <w:pPr>
        <w:ind w:left="4320" w:hanging="720"/>
      </w:pPr>
      <w:rPr>
        <w:rFonts w:eastAsiaTheme="minorHAnsi" w:hint="default"/>
      </w:rPr>
    </w:lvl>
    <w:lvl w:ilvl="4">
      <w:start w:val="1"/>
      <w:numFmt w:val="decimal"/>
      <w:lvlText w:val="%1.%2.%3.%4.%5"/>
      <w:lvlJc w:val="left"/>
      <w:pPr>
        <w:ind w:left="5760" w:hanging="1080"/>
      </w:pPr>
      <w:rPr>
        <w:rFonts w:eastAsiaTheme="minorHAnsi" w:hint="default"/>
      </w:rPr>
    </w:lvl>
    <w:lvl w:ilvl="5">
      <w:start w:val="1"/>
      <w:numFmt w:val="decimal"/>
      <w:lvlText w:val="%1.%2.%3.%4.%5.%6"/>
      <w:lvlJc w:val="left"/>
      <w:pPr>
        <w:ind w:left="6840" w:hanging="1080"/>
      </w:pPr>
      <w:rPr>
        <w:rFonts w:eastAsiaTheme="minorHAnsi" w:hint="default"/>
      </w:rPr>
    </w:lvl>
    <w:lvl w:ilvl="6">
      <w:start w:val="1"/>
      <w:numFmt w:val="decimal"/>
      <w:lvlText w:val="%1.%2.%3.%4.%5.%6.%7"/>
      <w:lvlJc w:val="left"/>
      <w:pPr>
        <w:ind w:left="8280" w:hanging="1440"/>
      </w:pPr>
      <w:rPr>
        <w:rFonts w:eastAsiaTheme="minorHAnsi" w:hint="default"/>
      </w:rPr>
    </w:lvl>
    <w:lvl w:ilvl="7">
      <w:start w:val="1"/>
      <w:numFmt w:val="decimal"/>
      <w:lvlText w:val="%1.%2.%3.%4.%5.%6.%7.%8"/>
      <w:lvlJc w:val="left"/>
      <w:pPr>
        <w:ind w:left="9360" w:hanging="1440"/>
      </w:pPr>
      <w:rPr>
        <w:rFonts w:eastAsiaTheme="minorHAnsi" w:hint="default"/>
      </w:rPr>
    </w:lvl>
    <w:lvl w:ilvl="8">
      <w:start w:val="1"/>
      <w:numFmt w:val="decimal"/>
      <w:lvlText w:val="%1.%2.%3.%4.%5.%6.%7.%8.%9"/>
      <w:lvlJc w:val="left"/>
      <w:pPr>
        <w:ind w:left="10800" w:hanging="1800"/>
      </w:pPr>
      <w:rPr>
        <w:rFonts w:eastAsiaTheme="minorHAnsi" w:hint="default"/>
      </w:rPr>
    </w:lvl>
  </w:abstractNum>
  <w:abstractNum w:abstractNumId="7" w15:restartNumberingAfterBreak="0">
    <w:nsid w:val="78645A66"/>
    <w:multiLevelType w:val="multilevel"/>
    <w:tmpl w:val="8F2288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8122607">
    <w:abstractNumId w:val="7"/>
  </w:num>
  <w:num w:numId="2" w16cid:durableId="19819222">
    <w:abstractNumId w:val="0"/>
  </w:num>
  <w:num w:numId="3" w16cid:durableId="138424348">
    <w:abstractNumId w:val="4"/>
  </w:num>
  <w:num w:numId="4" w16cid:durableId="1126000243">
    <w:abstractNumId w:val="2"/>
  </w:num>
  <w:num w:numId="5" w16cid:durableId="386536358">
    <w:abstractNumId w:val="1"/>
  </w:num>
  <w:num w:numId="6" w16cid:durableId="1090465307">
    <w:abstractNumId w:val="6"/>
  </w:num>
  <w:num w:numId="7" w16cid:durableId="1009791393">
    <w:abstractNumId w:val="3"/>
  </w:num>
  <w:num w:numId="8" w16cid:durableId="1692142301">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CFC"/>
    <w:rsid w:val="00014A0B"/>
    <w:rsid w:val="00027937"/>
    <w:rsid w:val="000346E8"/>
    <w:rsid w:val="0004179C"/>
    <w:rsid w:val="00045C1C"/>
    <w:rsid w:val="000779CC"/>
    <w:rsid w:val="00084BE2"/>
    <w:rsid w:val="000855B3"/>
    <w:rsid w:val="000D032E"/>
    <w:rsid w:val="000D1305"/>
    <w:rsid w:val="000E54DD"/>
    <w:rsid w:val="000F1DBF"/>
    <w:rsid w:val="000F443C"/>
    <w:rsid w:val="00107EA6"/>
    <w:rsid w:val="00120039"/>
    <w:rsid w:val="00123001"/>
    <w:rsid w:val="00123440"/>
    <w:rsid w:val="00123E51"/>
    <w:rsid w:val="00137CEF"/>
    <w:rsid w:val="00142970"/>
    <w:rsid w:val="00151071"/>
    <w:rsid w:val="001703B0"/>
    <w:rsid w:val="001A7282"/>
    <w:rsid w:val="001E61C2"/>
    <w:rsid w:val="001F1110"/>
    <w:rsid w:val="001F2FDC"/>
    <w:rsid w:val="00202CE0"/>
    <w:rsid w:val="00203EA7"/>
    <w:rsid w:val="00211696"/>
    <w:rsid w:val="00233445"/>
    <w:rsid w:val="002431C4"/>
    <w:rsid w:val="00247AD3"/>
    <w:rsid w:val="0025123C"/>
    <w:rsid w:val="0026406F"/>
    <w:rsid w:val="0027381E"/>
    <w:rsid w:val="002849DB"/>
    <w:rsid w:val="00294959"/>
    <w:rsid w:val="002B1680"/>
    <w:rsid w:val="002B26FF"/>
    <w:rsid w:val="002B3F52"/>
    <w:rsid w:val="002C7860"/>
    <w:rsid w:val="002D2E47"/>
    <w:rsid w:val="002F0736"/>
    <w:rsid w:val="002F45E0"/>
    <w:rsid w:val="003006E7"/>
    <w:rsid w:val="00305BDB"/>
    <w:rsid w:val="00322BA3"/>
    <w:rsid w:val="00324C14"/>
    <w:rsid w:val="00343334"/>
    <w:rsid w:val="003472FC"/>
    <w:rsid w:val="0035738D"/>
    <w:rsid w:val="00361571"/>
    <w:rsid w:val="003703D8"/>
    <w:rsid w:val="003714F4"/>
    <w:rsid w:val="003742D1"/>
    <w:rsid w:val="003762D8"/>
    <w:rsid w:val="003860B6"/>
    <w:rsid w:val="00386DFD"/>
    <w:rsid w:val="003951C2"/>
    <w:rsid w:val="003A29D4"/>
    <w:rsid w:val="003C0DEC"/>
    <w:rsid w:val="003C1A96"/>
    <w:rsid w:val="003E1BF6"/>
    <w:rsid w:val="003E2674"/>
    <w:rsid w:val="003F081F"/>
    <w:rsid w:val="003F7C77"/>
    <w:rsid w:val="004061FC"/>
    <w:rsid w:val="00413061"/>
    <w:rsid w:val="004322A8"/>
    <w:rsid w:val="0043693D"/>
    <w:rsid w:val="00444E5A"/>
    <w:rsid w:val="00457E53"/>
    <w:rsid w:val="00460629"/>
    <w:rsid w:val="004812CD"/>
    <w:rsid w:val="00494AE0"/>
    <w:rsid w:val="00495FA7"/>
    <w:rsid w:val="004A7146"/>
    <w:rsid w:val="004D76BC"/>
    <w:rsid w:val="004F5FBE"/>
    <w:rsid w:val="005064B4"/>
    <w:rsid w:val="00511679"/>
    <w:rsid w:val="0051403B"/>
    <w:rsid w:val="00514141"/>
    <w:rsid w:val="00514940"/>
    <w:rsid w:val="00533B5A"/>
    <w:rsid w:val="00561C6B"/>
    <w:rsid w:val="00564021"/>
    <w:rsid w:val="00577112"/>
    <w:rsid w:val="00581F4D"/>
    <w:rsid w:val="005E70FE"/>
    <w:rsid w:val="005F0CFC"/>
    <w:rsid w:val="005F16C6"/>
    <w:rsid w:val="005F336E"/>
    <w:rsid w:val="0060381B"/>
    <w:rsid w:val="006117B8"/>
    <w:rsid w:val="006117C4"/>
    <w:rsid w:val="00627389"/>
    <w:rsid w:val="0063141F"/>
    <w:rsid w:val="00634D35"/>
    <w:rsid w:val="00651E4C"/>
    <w:rsid w:val="006712E1"/>
    <w:rsid w:val="006B0C00"/>
    <w:rsid w:val="006E3012"/>
    <w:rsid w:val="006F40CF"/>
    <w:rsid w:val="00704BD2"/>
    <w:rsid w:val="00714AF0"/>
    <w:rsid w:val="00717FD9"/>
    <w:rsid w:val="00721DA1"/>
    <w:rsid w:val="00742488"/>
    <w:rsid w:val="00760A6E"/>
    <w:rsid w:val="00777866"/>
    <w:rsid w:val="0078141C"/>
    <w:rsid w:val="007A19BD"/>
    <w:rsid w:val="007D4AF0"/>
    <w:rsid w:val="007E17EC"/>
    <w:rsid w:val="00800F2F"/>
    <w:rsid w:val="00805A3E"/>
    <w:rsid w:val="00834546"/>
    <w:rsid w:val="00840686"/>
    <w:rsid w:val="008411F1"/>
    <w:rsid w:val="00841729"/>
    <w:rsid w:val="0084475A"/>
    <w:rsid w:val="00856774"/>
    <w:rsid w:val="0086718E"/>
    <w:rsid w:val="0089223B"/>
    <w:rsid w:val="008B0B13"/>
    <w:rsid w:val="008B1E9C"/>
    <w:rsid w:val="008B436B"/>
    <w:rsid w:val="008E63FB"/>
    <w:rsid w:val="008E66CC"/>
    <w:rsid w:val="008F2904"/>
    <w:rsid w:val="008F2A85"/>
    <w:rsid w:val="008F6A6D"/>
    <w:rsid w:val="008F7959"/>
    <w:rsid w:val="00900531"/>
    <w:rsid w:val="00925AE9"/>
    <w:rsid w:val="009333A3"/>
    <w:rsid w:val="009343C5"/>
    <w:rsid w:val="0096023B"/>
    <w:rsid w:val="00961B71"/>
    <w:rsid w:val="009729D4"/>
    <w:rsid w:val="00982ED8"/>
    <w:rsid w:val="009870CA"/>
    <w:rsid w:val="00990998"/>
    <w:rsid w:val="009A5965"/>
    <w:rsid w:val="009B7BBC"/>
    <w:rsid w:val="009D7E49"/>
    <w:rsid w:val="009E40CD"/>
    <w:rsid w:val="009F22CE"/>
    <w:rsid w:val="009F4E81"/>
    <w:rsid w:val="00A05AFF"/>
    <w:rsid w:val="00A07C71"/>
    <w:rsid w:val="00A14599"/>
    <w:rsid w:val="00A23562"/>
    <w:rsid w:val="00A26DFB"/>
    <w:rsid w:val="00A306D3"/>
    <w:rsid w:val="00A60CEF"/>
    <w:rsid w:val="00A618BF"/>
    <w:rsid w:val="00A64393"/>
    <w:rsid w:val="00A90FA5"/>
    <w:rsid w:val="00A918B8"/>
    <w:rsid w:val="00A927B5"/>
    <w:rsid w:val="00AA53AA"/>
    <w:rsid w:val="00AB5255"/>
    <w:rsid w:val="00AC7482"/>
    <w:rsid w:val="00AD5CEE"/>
    <w:rsid w:val="00AD6621"/>
    <w:rsid w:val="00AE7168"/>
    <w:rsid w:val="00B1669F"/>
    <w:rsid w:val="00B44F76"/>
    <w:rsid w:val="00B811B7"/>
    <w:rsid w:val="00BA04D0"/>
    <w:rsid w:val="00BA4A15"/>
    <w:rsid w:val="00BE0867"/>
    <w:rsid w:val="00C05A10"/>
    <w:rsid w:val="00C37CC9"/>
    <w:rsid w:val="00C56618"/>
    <w:rsid w:val="00C56EB8"/>
    <w:rsid w:val="00C60D39"/>
    <w:rsid w:val="00C6298F"/>
    <w:rsid w:val="00C64A9A"/>
    <w:rsid w:val="00C75537"/>
    <w:rsid w:val="00C851FA"/>
    <w:rsid w:val="00C85D75"/>
    <w:rsid w:val="00C91A1C"/>
    <w:rsid w:val="00CB2417"/>
    <w:rsid w:val="00CD14C6"/>
    <w:rsid w:val="00CD6D76"/>
    <w:rsid w:val="00CF38F8"/>
    <w:rsid w:val="00D042D1"/>
    <w:rsid w:val="00D154F2"/>
    <w:rsid w:val="00D17DC3"/>
    <w:rsid w:val="00D20CBF"/>
    <w:rsid w:val="00D65E7D"/>
    <w:rsid w:val="00D709C1"/>
    <w:rsid w:val="00D727DA"/>
    <w:rsid w:val="00D763A6"/>
    <w:rsid w:val="00D92E8C"/>
    <w:rsid w:val="00D95D5A"/>
    <w:rsid w:val="00DA05A8"/>
    <w:rsid w:val="00DA6CD3"/>
    <w:rsid w:val="00DD05AD"/>
    <w:rsid w:val="00DD1189"/>
    <w:rsid w:val="00DD220B"/>
    <w:rsid w:val="00DE51CF"/>
    <w:rsid w:val="00DE72C5"/>
    <w:rsid w:val="00E1145F"/>
    <w:rsid w:val="00E5660D"/>
    <w:rsid w:val="00E57AFC"/>
    <w:rsid w:val="00E8162D"/>
    <w:rsid w:val="00E92946"/>
    <w:rsid w:val="00E92B36"/>
    <w:rsid w:val="00E92C3D"/>
    <w:rsid w:val="00E9436C"/>
    <w:rsid w:val="00EC71F2"/>
    <w:rsid w:val="00EE4A5A"/>
    <w:rsid w:val="00EE4D78"/>
    <w:rsid w:val="00EE72F7"/>
    <w:rsid w:val="00F13270"/>
    <w:rsid w:val="00F254CE"/>
    <w:rsid w:val="00F266F9"/>
    <w:rsid w:val="00F277DD"/>
    <w:rsid w:val="00F33F50"/>
    <w:rsid w:val="00F544ED"/>
    <w:rsid w:val="00F80B9F"/>
    <w:rsid w:val="00F97C17"/>
    <w:rsid w:val="00FA0371"/>
    <w:rsid w:val="00FE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2F42F"/>
  <w15:chartTrackingRefBased/>
  <w15:docId w15:val="{07FE1247-E3DC-4CD8-BAE2-644AE879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05A3E"/>
    <w:rPr>
      <w:sz w:val="24"/>
      <w:szCs w:val="24"/>
    </w:rPr>
  </w:style>
  <w:style w:type="paragraph" w:styleId="Heading1">
    <w:name w:val="heading 1"/>
    <w:basedOn w:val="Normal"/>
    <w:next w:val="Normal"/>
    <w:link w:val="Heading1Char"/>
    <w:qFormat/>
    <w:rsid w:val="001A189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46316"/>
    <w:pPr>
      <w:keepNext/>
      <w:widowControl w:val="0"/>
      <w:tabs>
        <w:tab w:val="left" w:pos="-1800"/>
        <w:tab w:val="left" w:pos="-1080"/>
        <w:tab w:val="left" w:pos="-190"/>
        <w:tab w:val="left" w:pos="360"/>
        <w:tab w:val="left" w:pos="1080"/>
        <w:tab w:val="left" w:pos="1800"/>
        <w:tab w:val="left" w:pos="2520"/>
        <w:tab w:val="left" w:pos="3240"/>
        <w:tab w:val="left" w:pos="3960"/>
        <w:tab w:val="left" w:pos="4680"/>
        <w:tab w:val="left" w:pos="5400"/>
        <w:tab w:val="left" w:pos="6120"/>
        <w:tab w:val="left" w:pos="6840"/>
        <w:tab w:val="left" w:pos="7560"/>
        <w:tab w:val="left" w:pos="8270"/>
      </w:tabs>
      <w:jc w:val="both"/>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2233B"/>
    <w:rPr>
      <w:color w:val="0000FF"/>
      <w:u w:val="single"/>
    </w:rPr>
  </w:style>
  <w:style w:type="paragraph" w:styleId="Title">
    <w:name w:val="Title"/>
    <w:basedOn w:val="Normal"/>
    <w:qFormat/>
    <w:rsid w:val="0042233B"/>
    <w:pPr>
      <w:widowControl w:val="0"/>
      <w:jc w:val="center"/>
    </w:pPr>
    <w:rPr>
      <w:b/>
      <w:snapToGrid w:val="0"/>
      <w:szCs w:val="20"/>
    </w:rPr>
  </w:style>
  <w:style w:type="paragraph" w:styleId="NormalWeb">
    <w:name w:val="Normal (Web)"/>
    <w:basedOn w:val="Normal"/>
    <w:uiPriority w:val="99"/>
    <w:rsid w:val="00D412FE"/>
    <w:pPr>
      <w:spacing w:before="100" w:beforeAutospacing="1" w:after="100" w:afterAutospacing="1"/>
    </w:pPr>
  </w:style>
  <w:style w:type="paragraph" w:styleId="BodyText">
    <w:name w:val="Body Text"/>
    <w:basedOn w:val="Normal"/>
    <w:rsid w:val="00D412FE"/>
    <w:rPr>
      <w:szCs w:val="20"/>
    </w:rPr>
  </w:style>
  <w:style w:type="paragraph" w:styleId="BalloonText">
    <w:name w:val="Balloon Text"/>
    <w:basedOn w:val="Normal"/>
    <w:semiHidden/>
    <w:rsid w:val="009905CB"/>
    <w:rPr>
      <w:rFonts w:ascii="Tahoma" w:hAnsi="Tahoma" w:cs="Tahoma"/>
      <w:sz w:val="16"/>
      <w:szCs w:val="16"/>
    </w:rPr>
  </w:style>
  <w:style w:type="paragraph" w:styleId="Header">
    <w:name w:val="header"/>
    <w:basedOn w:val="Normal"/>
    <w:rsid w:val="00346316"/>
    <w:pPr>
      <w:widowControl w:val="0"/>
      <w:tabs>
        <w:tab w:val="center" w:pos="4320"/>
        <w:tab w:val="right" w:pos="8640"/>
      </w:tabs>
    </w:pPr>
    <w:rPr>
      <w:snapToGrid w:val="0"/>
      <w:szCs w:val="20"/>
    </w:rPr>
  </w:style>
  <w:style w:type="paragraph" w:styleId="BodyTextIndent">
    <w:name w:val="Body Text Indent"/>
    <w:basedOn w:val="Normal"/>
    <w:rsid w:val="00346316"/>
    <w:pPr>
      <w:widowControl w:val="0"/>
      <w:tabs>
        <w:tab w:val="left" w:pos="-1800"/>
        <w:tab w:val="left" w:pos="-1080"/>
        <w:tab w:val="left" w:pos="-190"/>
        <w:tab w:val="left" w:pos="360"/>
        <w:tab w:val="left" w:pos="540"/>
        <w:tab w:val="left" w:pos="1800"/>
        <w:tab w:val="left" w:pos="2520"/>
        <w:tab w:val="left" w:pos="3240"/>
        <w:tab w:val="left" w:pos="3960"/>
        <w:tab w:val="left" w:pos="4680"/>
        <w:tab w:val="left" w:pos="5400"/>
        <w:tab w:val="left" w:pos="6120"/>
        <w:tab w:val="left" w:pos="6840"/>
        <w:tab w:val="left" w:pos="7560"/>
        <w:tab w:val="left" w:pos="8270"/>
      </w:tabs>
      <w:ind w:left="540" w:hanging="540"/>
      <w:jc w:val="both"/>
    </w:pPr>
    <w:rPr>
      <w:snapToGrid w:val="0"/>
      <w:szCs w:val="20"/>
    </w:rPr>
  </w:style>
  <w:style w:type="character" w:customStyle="1" w:styleId="style3">
    <w:name w:val="style3"/>
    <w:basedOn w:val="DefaultParagraphFont"/>
    <w:rsid w:val="000C13CB"/>
  </w:style>
  <w:style w:type="paragraph" w:customStyle="1" w:styleId="ColorfulList-Accent11">
    <w:name w:val="Colorful List - Accent 11"/>
    <w:basedOn w:val="Normal"/>
    <w:uiPriority w:val="34"/>
    <w:qFormat/>
    <w:rsid w:val="003E126C"/>
    <w:pPr>
      <w:ind w:left="720"/>
    </w:pPr>
  </w:style>
  <w:style w:type="character" w:customStyle="1" w:styleId="Heading1Char">
    <w:name w:val="Heading 1 Char"/>
    <w:link w:val="Heading1"/>
    <w:rsid w:val="001A189C"/>
    <w:rPr>
      <w:rFonts w:ascii="Cambria" w:hAnsi="Cambria"/>
      <w:b/>
      <w:bCs/>
      <w:kern w:val="32"/>
      <w:sz w:val="32"/>
      <w:szCs w:val="32"/>
    </w:rPr>
  </w:style>
  <w:style w:type="character" w:customStyle="1" w:styleId="apple-converted-space">
    <w:name w:val="apple-converted-space"/>
    <w:basedOn w:val="DefaultParagraphFont"/>
    <w:rsid w:val="001A189C"/>
  </w:style>
  <w:style w:type="character" w:styleId="FollowedHyperlink">
    <w:name w:val="FollowedHyperlink"/>
    <w:basedOn w:val="DefaultParagraphFont"/>
    <w:rsid w:val="00A90FA5"/>
    <w:rPr>
      <w:color w:val="954F72" w:themeColor="followedHyperlink"/>
      <w:u w:val="single"/>
    </w:rPr>
  </w:style>
  <w:style w:type="character" w:styleId="CommentReference">
    <w:name w:val="annotation reference"/>
    <w:basedOn w:val="DefaultParagraphFont"/>
    <w:rsid w:val="00444E5A"/>
    <w:rPr>
      <w:sz w:val="18"/>
      <w:szCs w:val="18"/>
    </w:rPr>
  </w:style>
  <w:style w:type="paragraph" w:styleId="CommentText">
    <w:name w:val="annotation text"/>
    <w:basedOn w:val="Normal"/>
    <w:link w:val="CommentTextChar"/>
    <w:rsid w:val="00444E5A"/>
  </w:style>
  <w:style w:type="character" w:customStyle="1" w:styleId="CommentTextChar">
    <w:name w:val="Comment Text Char"/>
    <w:basedOn w:val="DefaultParagraphFont"/>
    <w:link w:val="CommentText"/>
    <w:rsid w:val="00444E5A"/>
    <w:rPr>
      <w:rFonts w:asciiTheme="minorHAnsi" w:hAnsiTheme="minorHAnsi"/>
      <w:sz w:val="24"/>
      <w:szCs w:val="24"/>
    </w:rPr>
  </w:style>
  <w:style w:type="paragraph" w:styleId="CommentSubject">
    <w:name w:val="annotation subject"/>
    <w:basedOn w:val="CommentText"/>
    <w:next w:val="CommentText"/>
    <w:link w:val="CommentSubjectChar"/>
    <w:rsid w:val="00444E5A"/>
    <w:rPr>
      <w:b/>
      <w:bCs/>
      <w:sz w:val="20"/>
      <w:szCs w:val="20"/>
    </w:rPr>
  </w:style>
  <w:style w:type="character" w:customStyle="1" w:styleId="CommentSubjectChar">
    <w:name w:val="Comment Subject Char"/>
    <w:basedOn w:val="CommentTextChar"/>
    <w:link w:val="CommentSubject"/>
    <w:rsid w:val="00444E5A"/>
    <w:rPr>
      <w:rFonts w:asciiTheme="minorHAnsi" w:hAnsiTheme="minorHAnsi"/>
      <w:b/>
      <w:bCs/>
      <w:sz w:val="24"/>
      <w:szCs w:val="24"/>
    </w:rPr>
  </w:style>
  <w:style w:type="paragraph" w:styleId="ListParagraph">
    <w:name w:val="List Paragraph"/>
    <w:basedOn w:val="Normal"/>
    <w:uiPriority w:val="34"/>
    <w:qFormat/>
    <w:rsid w:val="0026406F"/>
    <w:pPr>
      <w:ind w:left="720"/>
      <w:contextualSpacing/>
    </w:pPr>
    <w:rPr>
      <w:rFonts w:eastAsiaTheme="minorHAnsi" w:cstheme="minorBidi"/>
    </w:rPr>
  </w:style>
  <w:style w:type="character" w:styleId="UnresolvedMention">
    <w:name w:val="Unresolved Mention"/>
    <w:basedOn w:val="DefaultParagraphFont"/>
    <w:rsid w:val="00EE4D78"/>
    <w:rPr>
      <w:color w:val="605E5C"/>
      <w:shd w:val="clear" w:color="auto" w:fill="E1DFDD"/>
    </w:rPr>
  </w:style>
  <w:style w:type="character" w:customStyle="1" w:styleId="invite-phone-number">
    <w:name w:val="invite-phone-number"/>
    <w:basedOn w:val="DefaultParagraphFont"/>
    <w:rsid w:val="008E66CC"/>
  </w:style>
  <w:style w:type="character" w:customStyle="1" w:styleId="gi">
    <w:name w:val="gi"/>
    <w:basedOn w:val="DefaultParagraphFont"/>
    <w:rsid w:val="00E8162D"/>
  </w:style>
  <w:style w:type="paragraph" w:styleId="Footer">
    <w:name w:val="footer"/>
    <w:basedOn w:val="Normal"/>
    <w:link w:val="FooterChar"/>
    <w:rsid w:val="00AD6621"/>
    <w:pPr>
      <w:tabs>
        <w:tab w:val="center" w:pos="4680"/>
        <w:tab w:val="right" w:pos="9360"/>
      </w:tabs>
    </w:pPr>
  </w:style>
  <w:style w:type="character" w:customStyle="1" w:styleId="FooterChar">
    <w:name w:val="Footer Char"/>
    <w:basedOn w:val="DefaultParagraphFont"/>
    <w:link w:val="Footer"/>
    <w:rsid w:val="00AD66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79704">
      <w:bodyDiv w:val="1"/>
      <w:marLeft w:val="0"/>
      <w:marRight w:val="0"/>
      <w:marTop w:val="0"/>
      <w:marBottom w:val="0"/>
      <w:divBdr>
        <w:top w:val="none" w:sz="0" w:space="0" w:color="auto"/>
        <w:left w:val="none" w:sz="0" w:space="0" w:color="auto"/>
        <w:bottom w:val="none" w:sz="0" w:space="0" w:color="auto"/>
        <w:right w:val="none" w:sz="0" w:space="0" w:color="auto"/>
      </w:divBdr>
      <w:divsChild>
        <w:div w:id="321545273">
          <w:marLeft w:val="0"/>
          <w:marRight w:val="0"/>
          <w:marTop w:val="0"/>
          <w:marBottom w:val="0"/>
          <w:divBdr>
            <w:top w:val="none" w:sz="0" w:space="0" w:color="auto"/>
            <w:left w:val="none" w:sz="0" w:space="0" w:color="auto"/>
            <w:bottom w:val="none" w:sz="0" w:space="0" w:color="auto"/>
            <w:right w:val="none" w:sz="0" w:space="0" w:color="auto"/>
          </w:divBdr>
          <w:divsChild>
            <w:div w:id="526913730">
              <w:marLeft w:val="0"/>
              <w:marRight w:val="0"/>
              <w:marTop w:val="0"/>
              <w:marBottom w:val="0"/>
              <w:divBdr>
                <w:top w:val="none" w:sz="0" w:space="0" w:color="auto"/>
                <w:left w:val="none" w:sz="0" w:space="0" w:color="auto"/>
                <w:bottom w:val="none" w:sz="0" w:space="0" w:color="auto"/>
                <w:right w:val="none" w:sz="0" w:space="0" w:color="auto"/>
              </w:divBdr>
            </w:div>
            <w:div w:id="1828664197">
              <w:marLeft w:val="0"/>
              <w:marRight w:val="0"/>
              <w:marTop w:val="0"/>
              <w:marBottom w:val="0"/>
              <w:divBdr>
                <w:top w:val="none" w:sz="0" w:space="0" w:color="auto"/>
                <w:left w:val="none" w:sz="0" w:space="0" w:color="auto"/>
                <w:bottom w:val="none" w:sz="0" w:space="0" w:color="auto"/>
                <w:right w:val="none" w:sz="0" w:space="0" w:color="auto"/>
              </w:divBdr>
            </w:div>
            <w:div w:id="20821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6807">
      <w:bodyDiv w:val="1"/>
      <w:marLeft w:val="0"/>
      <w:marRight w:val="0"/>
      <w:marTop w:val="0"/>
      <w:marBottom w:val="0"/>
      <w:divBdr>
        <w:top w:val="none" w:sz="0" w:space="0" w:color="auto"/>
        <w:left w:val="none" w:sz="0" w:space="0" w:color="auto"/>
        <w:bottom w:val="none" w:sz="0" w:space="0" w:color="auto"/>
        <w:right w:val="none" w:sz="0" w:space="0" w:color="auto"/>
      </w:divBdr>
      <w:divsChild>
        <w:div w:id="1163201040">
          <w:marLeft w:val="0"/>
          <w:marRight w:val="0"/>
          <w:marTop w:val="0"/>
          <w:marBottom w:val="0"/>
          <w:divBdr>
            <w:top w:val="none" w:sz="0" w:space="0" w:color="auto"/>
            <w:left w:val="none" w:sz="0" w:space="0" w:color="auto"/>
            <w:bottom w:val="none" w:sz="0" w:space="0" w:color="auto"/>
            <w:right w:val="none" w:sz="0" w:space="0" w:color="auto"/>
          </w:divBdr>
          <w:divsChild>
            <w:div w:id="1614285623">
              <w:marLeft w:val="0"/>
              <w:marRight w:val="0"/>
              <w:marTop w:val="0"/>
              <w:marBottom w:val="0"/>
              <w:divBdr>
                <w:top w:val="none" w:sz="0" w:space="0" w:color="auto"/>
                <w:left w:val="none" w:sz="0" w:space="0" w:color="auto"/>
                <w:bottom w:val="none" w:sz="0" w:space="0" w:color="auto"/>
                <w:right w:val="none" w:sz="0" w:space="0" w:color="auto"/>
              </w:divBdr>
              <w:divsChild>
                <w:div w:id="1909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5757">
      <w:bodyDiv w:val="1"/>
      <w:marLeft w:val="0"/>
      <w:marRight w:val="0"/>
      <w:marTop w:val="0"/>
      <w:marBottom w:val="0"/>
      <w:divBdr>
        <w:top w:val="none" w:sz="0" w:space="0" w:color="auto"/>
        <w:left w:val="none" w:sz="0" w:space="0" w:color="auto"/>
        <w:bottom w:val="none" w:sz="0" w:space="0" w:color="auto"/>
        <w:right w:val="none" w:sz="0" w:space="0" w:color="auto"/>
      </w:divBdr>
      <w:divsChild>
        <w:div w:id="289360615">
          <w:marLeft w:val="0"/>
          <w:marRight w:val="0"/>
          <w:marTop w:val="0"/>
          <w:marBottom w:val="0"/>
          <w:divBdr>
            <w:top w:val="none" w:sz="0" w:space="0" w:color="auto"/>
            <w:left w:val="none" w:sz="0" w:space="0" w:color="auto"/>
            <w:bottom w:val="none" w:sz="0" w:space="0" w:color="auto"/>
            <w:right w:val="none" w:sz="0" w:space="0" w:color="auto"/>
          </w:divBdr>
          <w:divsChild>
            <w:div w:id="64424798">
              <w:marLeft w:val="0"/>
              <w:marRight w:val="0"/>
              <w:marTop w:val="0"/>
              <w:marBottom w:val="0"/>
              <w:divBdr>
                <w:top w:val="none" w:sz="0" w:space="0" w:color="auto"/>
                <w:left w:val="none" w:sz="0" w:space="0" w:color="auto"/>
                <w:bottom w:val="none" w:sz="0" w:space="0" w:color="auto"/>
                <w:right w:val="none" w:sz="0" w:space="0" w:color="auto"/>
              </w:divBdr>
              <w:divsChild>
                <w:div w:id="19524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7931">
      <w:bodyDiv w:val="1"/>
      <w:marLeft w:val="0"/>
      <w:marRight w:val="0"/>
      <w:marTop w:val="0"/>
      <w:marBottom w:val="0"/>
      <w:divBdr>
        <w:top w:val="none" w:sz="0" w:space="0" w:color="auto"/>
        <w:left w:val="none" w:sz="0" w:space="0" w:color="auto"/>
        <w:bottom w:val="none" w:sz="0" w:space="0" w:color="auto"/>
        <w:right w:val="none" w:sz="0" w:space="0" w:color="auto"/>
      </w:divBdr>
      <w:divsChild>
        <w:div w:id="771778020">
          <w:marLeft w:val="0"/>
          <w:marRight w:val="0"/>
          <w:marTop w:val="0"/>
          <w:marBottom w:val="0"/>
          <w:divBdr>
            <w:top w:val="none" w:sz="0" w:space="0" w:color="auto"/>
            <w:left w:val="none" w:sz="0" w:space="0" w:color="auto"/>
            <w:bottom w:val="none" w:sz="0" w:space="0" w:color="auto"/>
            <w:right w:val="none" w:sz="0" w:space="0" w:color="auto"/>
          </w:divBdr>
          <w:divsChild>
            <w:div w:id="1313561240">
              <w:marLeft w:val="0"/>
              <w:marRight w:val="0"/>
              <w:marTop w:val="0"/>
              <w:marBottom w:val="0"/>
              <w:divBdr>
                <w:top w:val="none" w:sz="0" w:space="0" w:color="auto"/>
                <w:left w:val="none" w:sz="0" w:space="0" w:color="auto"/>
                <w:bottom w:val="none" w:sz="0" w:space="0" w:color="auto"/>
                <w:right w:val="none" w:sz="0" w:space="0" w:color="auto"/>
              </w:divBdr>
              <w:divsChild>
                <w:div w:id="1942100028">
                  <w:marLeft w:val="0"/>
                  <w:marRight w:val="0"/>
                  <w:marTop w:val="0"/>
                  <w:marBottom w:val="0"/>
                  <w:divBdr>
                    <w:top w:val="none" w:sz="0" w:space="0" w:color="auto"/>
                    <w:left w:val="none" w:sz="0" w:space="0" w:color="auto"/>
                    <w:bottom w:val="none" w:sz="0" w:space="0" w:color="auto"/>
                    <w:right w:val="none" w:sz="0" w:space="0" w:color="auto"/>
                  </w:divBdr>
                  <w:divsChild>
                    <w:div w:id="957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416">
      <w:bodyDiv w:val="1"/>
      <w:marLeft w:val="0"/>
      <w:marRight w:val="0"/>
      <w:marTop w:val="0"/>
      <w:marBottom w:val="0"/>
      <w:divBdr>
        <w:top w:val="none" w:sz="0" w:space="0" w:color="auto"/>
        <w:left w:val="none" w:sz="0" w:space="0" w:color="auto"/>
        <w:bottom w:val="none" w:sz="0" w:space="0" w:color="auto"/>
        <w:right w:val="none" w:sz="0" w:space="0" w:color="auto"/>
      </w:divBdr>
      <w:divsChild>
        <w:div w:id="1801417977">
          <w:marLeft w:val="0"/>
          <w:marRight w:val="0"/>
          <w:marTop w:val="0"/>
          <w:marBottom w:val="0"/>
          <w:divBdr>
            <w:top w:val="none" w:sz="0" w:space="0" w:color="auto"/>
            <w:left w:val="none" w:sz="0" w:space="0" w:color="auto"/>
            <w:bottom w:val="none" w:sz="0" w:space="0" w:color="auto"/>
            <w:right w:val="none" w:sz="0" w:space="0" w:color="auto"/>
          </w:divBdr>
          <w:divsChild>
            <w:div w:id="766779537">
              <w:marLeft w:val="0"/>
              <w:marRight w:val="0"/>
              <w:marTop w:val="0"/>
              <w:marBottom w:val="0"/>
              <w:divBdr>
                <w:top w:val="none" w:sz="0" w:space="0" w:color="auto"/>
                <w:left w:val="none" w:sz="0" w:space="0" w:color="auto"/>
                <w:bottom w:val="none" w:sz="0" w:space="0" w:color="auto"/>
                <w:right w:val="none" w:sz="0" w:space="0" w:color="auto"/>
              </w:divBdr>
              <w:divsChild>
                <w:div w:id="14366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8544">
      <w:bodyDiv w:val="1"/>
      <w:marLeft w:val="0"/>
      <w:marRight w:val="0"/>
      <w:marTop w:val="0"/>
      <w:marBottom w:val="0"/>
      <w:divBdr>
        <w:top w:val="none" w:sz="0" w:space="0" w:color="auto"/>
        <w:left w:val="none" w:sz="0" w:space="0" w:color="auto"/>
        <w:bottom w:val="none" w:sz="0" w:space="0" w:color="auto"/>
        <w:right w:val="none" w:sz="0" w:space="0" w:color="auto"/>
      </w:divBdr>
    </w:div>
    <w:div w:id="310448050">
      <w:bodyDiv w:val="1"/>
      <w:marLeft w:val="0"/>
      <w:marRight w:val="0"/>
      <w:marTop w:val="0"/>
      <w:marBottom w:val="0"/>
      <w:divBdr>
        <w:top w:val="none" w:sz="0" w:space="0" w:color="auto"/>
        <w:left w:val="none" w:sz="0" w:space="0" w:color="auto"/>
        <w:bottom w:val="none" w:sz="0" w:space="0" w:color="auto"/>
        <w:right w:val="none" w:sz="0" w:space="0" w:color="auto"/>
      </w:divBdr>
      <w:divsChild>
        <w:div w:id="1785340887">
          <w:marLeft w:val="0"/>
          <w:marRight w:val="0"/>
          <w:marTop w:val="0"/>
          <w:marBottom w:val="0"/>
          <w:divBdr>
            <w:top w:val="none" w:sz="0" w:space="0" w:color="auto"/>
            <w:left w:val="none" w:sz="0" w:space="0" w:color="auto"/>
            <w:bottom w:val="none" w:sz="0" w:space="0" w:color="auto"/>
            <w:right w:val="none" w:sz="0" w:space="0" w:color="auto"/>
          </w:divBdr>
          <w:divsChild>
            <w:div w:id="500388656">
              <w:marLeft w:val="0"/>
              <w:marRight w:val="0"/>
              <w:marTop w:val="0"/>
              <w:marBottom w:val="0"/>
              <w:divBdr>
                <w:top w:val="none" w:sz="0" w:space="0" w:color="auto"/>
                <w:left w:val="none" w:sz="0" w:space="0" w:color="auto"/>
                <w:bottom w:val="none" w:sz="0" w:space="0" w:color="auto"/>
                <w:right w:val="none" w:sz="0" w:space="0" w:color="auto"/>
              </w:divBdr>
              <w:divsChild>
                <w:div w:id="1214080975">
                  <w:marLeft w:val="0"/>
                  <w:marRight w:val="0"/>
                  <w:marTop w:val="0"/>
                  <w:marBottom w:val="0"/>
                  <w:divBdr>
                    <w:top w:val="none" w:sz="0" w:space="0" w:color="auto"/>
                    <w:left w:val="none" w:sz="0" w:space="0" w:color="auto"/>
                    <w:bottom w:val="none" w:sz="0" w:space="0" w:color="auto"/>
                    <w:right w:val="none" w:sz="0" w:space="0" w:color="auto"/>
                  </w:divBdr>
                  <w:divsChild>
                    <w:div w:id="16638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9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95902">
          <w:marLeft w:val="0"/>
          <w:marRight w:val="0"/>
          <w:marTop w:val="0"/>
          <w:marBottom w:val="0"/>
          <w:divBdr>
            <w:top w:val="none" w:sz="0" w:space="0" w:color="auto"/>
            <w:left w:val="none" w:sz="0" w:space="0" w:color="auto"/>
            <w:bottom w:val="none" w:sz="0" w:space="0" w:color="auto"/>
            <w:right w:val="none" w:sz="0" w:space="0" w:color="auto"/>
          </w:divBdr>
          <w:divsChild>
            <w:div w:id="1527330495">
              <w:marLeft w:val="0"/>
              <w:marRight w:val="0"/>
              <w:marTop w:val="0"/>
              <w:marBottom w:val="0"/>
              <w:divBdr>
                <w:top w:val="none" w:sz="0" w:space="0" w:color="auto"/>
                <w:left w:val="none" w:sz="0" w:space="0" w:color="auto"/>
                <w:bottom w:val="none" w:sz="0" w:space="0" w:color="auto"/>
                <w:right w:val="none" w:sz="0" w:space="0" w:color="auto"/>
              </w:divBdr>
              <w:divsChild>
                <w:div w:id="7700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70495">
      <w:bodyDiv w:val="1"/>
      <w:marLeft w:val="0"/>
      <w:marRight w:val="0"/>
      <w:marTop w:val="0"/>
      <w:marBottom w:val="0"/>
      <w:divBdr>
        <w:top w:val="none" w:sz="0" w:space="0" w:color="auto"/>
        <w:left w:val="none" w:sz="0" w:space="0" w:color="auto"/>
        <w:bottom w:val="none" w:sz="0" w:space="0" w:color="auto"/>
        <w:right w:val="none" w:sz="0" w:space="0" w:color="auto"/>
      </w:divBdr>
      <w:divsChild>
        <w:div w:id="452361969">
          <w:marLeft w:val="0"/>
          <w:marRight w:val="0"/>
          <w:marTop w:val="0"/>
          <w:marBottom w:val="0"/>
          <w:divBdr>
            <w:top w:val="none" w:sz="0" w:space="0" w:color="auto"/>
            <w:left w:val="none" w:sz="0" w:space="0" w:color="auto"/>
            <w:bottom w:val="none" w:sz="0" w:space="0" w:color="auto"/>
            <w:right w:val="none" w:sz="0" w:space="0" w:color="auto"/>
          </w:divBdr>
          <w:divsChild>
            <w:div w:id="1004632223">
              <w:marLeft w:val="0"/>
              <w:marRight w:val="0"/>
              <w:marTop w:val="0"/>
              <w:marBottom w:val="0"/>
              <w:divBdr>
                <w:top w:val="none" w:sz="0" w:space="0" w:color="auto"/>
                <w:left w:val="none" w:sz="0" w:space="0" w:color="auto"/>
                <w:bottom w:val="none" w:sz="0" w:space="0" w:color="auto"/>
                <w:right w:val="none" w:sz="0" w:space="0" w:color="auto"/>
              </w:divBdr>
              <w:divsChild>
                <w:div w:id="11227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79633">
      <w:bodyDiv w:val="1"/>
      <w:marLeft w:val="0"/>
      <w:marRight w:val="0"/>
      <w:marTop w:val="0"/>
      <w:marBottom w:val="0"/>
      <w:divBdr>
        <w:top w:val="none" w:sz="0" w:space="0" w:color="auto"/>
        <w:left w:val="none" w:sz="0" w:space="0" w:color="auto"/>
        <w:bottom w:val="none" w:sz="0" w:space="0" w:color="auto"/>
        <w:right w:val="none" w:sz="0" w:space="0" w:color="auto"/>
      </w:divBdr>
      <w:divsChild>
        <w:div w:id="217589990">
          <w:marLeft w:val="0"/>
          <w:marRight w:val="0"/>
          <w:marTop w:val="0"/>
          <w:marBottom w:val="0"/>
          <w:divBdr>
            <w:top w:val="none" w:sz="0" w:space="0" w:color="auto"/>
            <w:left w:val="none" w:sz="0" w:space="0" w:color="auto"/>
            <w:bottom w:val="none" w:sz="0" w:space="0" w:color="auto"/>
            <w:right w:val="none" w:sz="0" w:space="0" w:color="auto"/>
          </w:divBdr>
          <w:divsChild>
            <w:div w:id="1268349153">
              <w:marLeft w:val="0"/>
              <w:marRight w:val="0"/>
              <w:marTop w:val="0"/>
              <w:marBottom w:val="0"/>
              <w:divBdr>
                <w:top w:val="none" w:sz="0" w:space="0" w:color="auto"/>
                <w:left w:val="none" w:sz="0" w:space="0" w:color="auto"/>
                <w:bottom w:val="none" w:sz="0" w:space="0" w:color="auto"/>
                <w:right w:val="none" w:sz="0" w:space="0" w:color="auto"/>
              </w:divBdr>
              <w:divsChild>
                <w:div w:id="7726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7905">
      <w:bodyDiv w:val="1"/>
      <w:marLeft w:val="0"/>
      <w:marRight w:val="0"/>
      <w:marTop w:val="0"/>
      <w:marBottom w:val="0"/>
      <w:divBdr>
        <w:top w:val="none" w:sz="0" w:space="0" w:color="auto"/>
        <w:left w:val="none" w:sz="0" w:space="0" w:color="auto"/>
        <w:bottom w:val="none" w:sz="0" w:space="0" w:color="auto"/>
        <w:right w:val="none" w:sz="0" w:space="0" w:color="auto"/>
      </w:divBdr>
    </w:div>
    <w:div w:id="688221596">
      <w:bodyDiv w:val="1"/>
      <w:marLeft w:val="0"/>
      <w:marRight w:val="0"/>
      <w:marTop w:val="0"/>
      <w:marBottom w:val="0"/>
      <w:divBdr>
        <w:top w:val="none" w:sz="0" w:space="0" w:color="auto"/>
        <w:left w:val="none" w:sz="0" w:space="0" w:color="auto"/>
        <w:bottom w:val="none" w:sz="0" w:space="0" w:color="auto"/>
        <w:right w:val="none" w:sz="0" w:space="0" w:color="auto"/>
      </w:divBdr>
    </w:div>
    <w:div w:id="750657660">
      <w:bodyDiv w:val="1"/>
      <w:marLeft w:val="0"/>
      <w:marRight w:val="0"/>
      <w:marTop w:val="0"/>
      <w:marBottom w:val="0"/>
      <w:divBdr>
        <w:top w:val="none" w:sz="0" w:space="0" w:color="auto"/>
        <w:left w:val="none" w:sz="0" w:space="0" w:color="auto"/>
        <w:bottom w:val="none" w:sz="0" w:space="0" w:color="auto"/>
        <w:right w:val="none" w:sz="0" w:space="0" w:color="auto"/>
      </w:divBdr>
      <w:divsChild>
        <w:div w:id="532696841">
          <w:marLeft w:val="0"/>
          <w:marRight w:val="0"/>
          <w:marTop w:val="0"/>
          <w:marBottom w:val="0"/>
          <w:divBdr>
            <w:top w:val="none" w:sz="0" w:space="0" w:color="auto"/>
            <w:left w:val="none" w:sz="0" w:space="0" w:color="auto"/>
            <w:bottom w:val="none" w:sz="0" w:space="0" w:color="auto"/>
            <w:right w:val="none" w:sz="0" w:space="0" w:color="auto"/>
          </w:divBdr>
          <w:divsChild>
            <w:div w:id="641732029">
              <w:marLeft w:val="0"/>
              <w:marRight w:val="0"/>
              <w:marTop w:val="0"/>
              <w:marBottom w:val="0"/>
              <w:divBdr>
                <w:top w:val="none" w:sz="0" w:space="0" w:color="auto"/>
                <w:left w:val="none" w:sz="0" w:space="0" w:color="auto"/>
                <w:bottom w:val="none" w:sz="0" w:space="0" w:color="auto"/>
                <w:right w:val="none" w:sz="0" w:space="0" w:color="auto"/>
              </w:divBdr>
              <w:divsChild>
                <w:div w:id="3900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31286">
      <w:bodyDiv w:val="1"/>
      <w:marLeft w:val="0"/>
      <w:marRight w:val="0"/>
      <w:marTop w:val="0"/>
      <w:marBottom w:val="0"/>
      <w:divBdr>
        <w:top w:val="none" w:sz="0" w:space="0" w:color="auto"/>
        <w:left w:val="none" w:sz="0" w:space="0" w:color="auto"/>
        <w:bottom w:val="none" w:sz="0" w:space="0" w:color="auto"/>
        <w:right w:val="none" w:sz="0" w:space="0" w:color="auto"/>
      </w:divBdr>
      <w:divsChild>
        <w:div w:id="757752830">
          <w:marLeft w:val="0"/>
          <w:marRight w:val="0"/>
          <w:marTop w:val="0"/>
          <w:marBottom w:val="0"/>
          <w:divBdr>
            <w:top w:val="none" w:sz="0" w:space="0" w:color="auto"/>
            <w:left w:val="none" w:sz="0" w:space="0" w:color="auto"/>
            <w:bottom w:val="none" w:sz="0" w:space="0" w:color="auto"/>
            <w:right w:val="none" w:sz="0" w:space="0" w:color="auto"/>
          </w:divBdr>
        </w:div>
      </w:divsChild>
    </w:div>
    <w:div w:id="887378251">
      <w:bodyDiv w:val="1"/>
      <w:marLeft w:val="0"/>
      <w:marRight w:val="0"/>
      <w:marTop w:val="0"/>
      <w:marBottom w:val="0"/>
      <w:divBdr>
        <w:top w:val="none" w:sz="0" w:space="0" w:color="auto"/>
        <w:left w:val="none" w:sz="0" w:space="0" w:color="auto"/>
        <w:bottom w:val="none" w:sz="0" w:space="0" w:color="auto"/>
        <w:right w:val="none" w:sz="0" w:space="0" w:color="auto"/>
      </w:divBdr>
    </w:div>
    <w:div w:id="1023432389">
      <w:bodyDiv w:val="1"/>
      <w:marLeft w:val="0"/>
      <w:marRight w:val="0"/>
      <w:marTop w:val="0"/>
      <w:marBottom w:val="0"/>
      <w:divBdr>
        <w:top w:val="none" w:sz="0" w:space="0" w:color="auto"/>
        <w:left w:val="none" w:sz="0" w:space="0" w:color="auto"/>
        <w:bottom w:val="none" w:sz="0" w:space="0" w:color="auto"/>
        <w:right w:val="none" w:sz="0" w:space="0" w:color="auto"/>
      </w:divBdr>
    </w:div>
    <w:div w:id="1081021048">
      <w:bodyDiv w:val="1"/>
      <w:marLeft w:val="0"/>
      <w:marRight w:val="0"/>
      <w:marTop w:val="0"/>
      <w:marBottom w:val="0"/>
      <w:divBdr>
        <w:top w:val="none" w:sz="0" w:space="0" w:color="auto"/>
        <w:left w:val="none" w:sz="0" w:space="0" w:color="auto"/>
        <w:bottom w:val="none" w:sz="0" w:space="0" w:color="auto"/>
        <w:right w:val="none" w:sz="0" w:space="0" w:color="auto"/>
      </w:divBdr>
    </w:div>
    <w:div w:id="1087308523">
      <w:bodyDiv w:val="1"/>
      <w:marLeft w:val="0"/>
      <w:marRight w:val="0"/>
      <w:marTop w:val="0"/>
      <w:marBottom w:val="0"/>
      <w:divBdr>
        <w:top w:val="none" w:sz="0" w:space="0" w:color="auto"/>
        <w:left w:val="none" w:sz="0" w:space="0" w:color="auto"/>
        <w:bottom w:val="none" w:sz="0" w:space="0" w:color="auto"/>
        <w:right w:val="none" w:sz="0" w:space="0" w:color="auto"/>
      </w:divBdr>
    </w:div>
    <w:div w:id="1094596685">
      <w:bodyDiv w:val="1"/>
      <w:marLeft w:val="0"/>
      <w:marRight w:val="0"/>
      <w:marTop w:val="0"/>
      <w:marBottom w:val="0"/>
      <w:divBdr>
        <w:top w:val="none" w:sz="0" w:space="0" w:color="auto"/>
        <w:left w:val="none" w:sz="0" w:space="0" w:color="auto"/>
        <w:bottom w:val="none" w:sz="0" w:space="0" w:color="auto"/>
        <w:right w:val="none" w:sz="0" w:space="0" w:color="auto"/>
      </w:divBdr>
    </w:div>
    <w:div w:id="1094939648">
      <w:bodyDiv w:val="1"/>
      <w:marLeft w:val="0"/>
      <w:marRight w:val="0"/>
      <w:marTop w:val="0"/>
      <w:marBottom w:val="0"/>
      <w:divBdr>
        <w:top w:val="none" w:sz="0" w:space="0" w:color="auto"/>
        <w:left w:val="none" w:sz="0" w:space="0" w:color="auto"/>
        <w:bottom w:val="none" w:sz="0" w:space="0" w:color="auto"/>
        <w:right w:val="none" w:sz="0" w:space="0" w:color="auto"/>
      </w:divBdr>
      <w:divsChild>
        <w:div w:id="1088190264">
          <w:marLeft w:val="0"/>
          <w:marRight w:val="0"/>
          <w:marTop w:val="0"/>
          <w:marBottom w:val="0"/>
          <w:divBdr>
            <w:top w:val="none" w:sz="0" w:space="0" w:color="auto"/>
            <w:left w:val="none" w:sz="0" w:space="0" w:color="auto"/>
            <w:bottom w:val="none" w:sz="0" w:space="0" w:color="auto"/>
            <w:right w:val="none" w:sz="0" w:space="0" w:color="auto"/>
          </w:divBdr>
          <w:divsChild>
            <w:div w:id="1610771365">
              <w:marLeft w:val="0"/>
              <w:marRight w:val="0"/>
              <w:marTop w:val="0"/>
              <w:marBottom w:val="0"/>
              <w:divBdr>
                <w:top w:val="none" w:sz="0" w:space="0" w:color="auto"/>
                <w:left w:val="none" w:sz="0" w:space="0" w:color="auto"/>
                <w:bottom w:val="none" w:sz="0" w:space="0" w:color="auto"/>
                <w:right w:val="none" w:sz="0" w:space="0" w:color="auto"/>
              </w:divBdr>
              <w:divsChild>
                <w:div w:id="20669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734159">
      <w:bodyDiv w:val="1"/>
      <w:marLeft w:val="0"/>
      <w:marRight w:val="0"/>
      <w:marTop w:val="0"/>
      <w:marBottom w:val="0"/>
      <w:divBdr>
        <w:top w:val="none" w:sz="0" w:space="0" w:color="auto"/>
        <w:left w:val="none" w:sz="0" w:space="0" w:color="auto"/>
        <w:bottom w:val="none" w:sz="0" w:space="0" w:color="auto"/>
        <w:right w:val="none" w:sz="0" w:space="0" w:color="auto"/>
      </w:divBdr>
    </w:div>
    <w:div w:id="1289555387">
      <w:bodyDiv w:val="1"/>
      <w:marLeft w:val="0"/>
      <w:marRight w:val="0"/>
      <w:marTop w:val="0"/>
      <w:marBottom w:val="0"/>
      <w:divBdr>
        <w:top w:val="none" w:sz="0" w:space="0" w:color="auto"/>
        <w:left w:val="none" w:sz="0" w:space="0" w:color="auto"/>
        <w:bottom w:val="none" w:sz="0" w:space="0" w:color="auto"/>
        <w:right w:val="none" w:sz="0" w:space="0" w:color="auto"/>
      </w:divBdr>
      <w:divsChild>
        <w:div w:id="1776514595">
          <w:marLeft w:val="0"/>
          <w:marRight w:val="0"/>
          <w:marTop w:val="0"/>
          <w:marBottom w:val="0"/>
          <w:divBdr>
            <w:top w:val="none" w:sz="0" w:space="0" w:color="auto"/>
            <w:left w:val="none" w:sz="0" w:space="0" w:color="auto"/>
            <w:bottom w:val="none" w:sz="0" w:space="0" w:color="auto"/>
            <w:right w:val="none" w:sz="0" w:space="0" w:color="auto"/>
          </w:divBdr>
          <w:divsChild>
            <w:div w:id="1734888226">
              <w:marLeft w:val="0"/>
              <w:marRight w:val="0"/>
              <w:marTop w:val="0"/>
              <w:marBottom w:val="0"/>
              <w:divBdr>
                <w:top w:val="none" w:sz="0" w:space="0" w:color="auto"/>
                <w:left w:val="none" w:sz="0" w:space="0" w:color="auto"/>
                <w:bottom w:val="none" w:sz="0" w:space="0" w:color="auto"/>
                <w:right w:val="none" w:sz="0" w:space="0" w:color="auto"/>
              </w:divBdr>
              <w:divsChild>
                <w:div w:id="12501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29701">
      <w:bodyDiv w:val="1"/>
      <w:marLeft w:val="0"/>
      <w:marRight w:val="0"/>
      <w:marTop w:val="0"/>
      <w:marBottom w:val="0"/>
      <w:divBdr>
        <w:top w:val="none" w:sz="0" w:space="0" w:color="auto"/>
        <w:left w:val="none" w:sz="0" w:space="0" w:color="auto"/>
        <w:bottom w:val="none" w:sz="0" w:space="0" w:color="auto"/>
        <w:right w:val="none" w:sz="0" w:space="0" w:color="auto"/>
      </w:divBdr>
    </w:div>
    <w:div w:id="1378703050">
      <w:bodyDiv w:val="1"/>
      <w:marLeft w:val="0"/>
      <w:marRight w:val="0"/>
      <w:marTop w:val="0"/>
      <w:marBottom w:val="0"/>
      <w:divBdr>
        <w:top w:val="none" w:sz="0" w:space="0" w:color="auto"/>
        <w:left w:val="none" w:sz="0" w:space="0" w:color="auto"/>
        <w:bottom w:val="none" w:sz="0" w:space="0" w:color="auto"/>
        <w:right w:val="none" w:sz="0" w:space="0" w:color="auto"/>
      </w:divBdr>
    </w:div>
    <w:div w:id="1401635894">
      <w:bodyDiv w:val="1"/>
      <w:marLeft w:val="0"/>
      <w:marRight w:val="0"/>
      <w:marTop w:val="0"/>
      <w:marBottom w:val="0"/>
      <w:divBdr>
        <w:top w:val="none" w:sz="0" w:space="0" w:color="auto"/>
        <w:left w:val="none" w:sz="0" w:space="0" w:color="auto"/>
        <w:bottom w:val="none" w:sz="0" w:space="0" w:color="auto"/>
        <w:right w:val="none" w:sz="0" w:space="0" w:color="auto"/>
      </w:divBdr>
      <w:divsChild>
        <w:div w:id="1840609144">
          <w:marLeft w:val="0"/>
          <w:marRight w:val="0"/>
          <w:marTop w:val="0"/>
          <w:marBottom w:val="0"/>
          <w:divBdr>
            <w:top w:val="none" w:sz="0" w:space="0" w:color="auto"/>
            <w:left w:val="none" w:sz="0" w:space="0" w:color="auto"/>
            <w:bottom w:val="none" w:sz="0" w:space="0" w:color="auto"/>
            <w:right w:val="none" w:sz="0" w:space="0" w:color="auto"/>
          </w:divBdr>
          <w:divsChild>
            <w:div w:id="875002705">
              <w:marLeft w:val="0"/>
              <w:marRight w:val="0"/>
              <w:marTop w:val="0"/>
              <w:marBottom w:val="0"/>
              <w:divBdr>
                <w:top w:val="none" w:sz="0" w:space="0" w:color="auto"/>
                <w:left w:val="none" w:sz="0" w:space="0" w:color="auto"/>
                <w:bottom w:val="none" w:sz="0" w:space="0" w:color="auto"/>
                <w:right w:val="none" w:sz="0" w:space="0" w:color="auto"/>
              </w:divBdr>
              <w:divsChild>
                <w:div w:id="852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81404">
      <w:bodyDiv w:val="1"/>
      <w:marLeft w:val="0"/>
      <w:marRight w:val="0"/>
      <w:marTop w:val="0"/>
      <w:marBottom w:val="0"/>
      <w:divBdr>
        <w:top w:val="none" w:sz="0" w:space="0" w:color="auto"/>
        <w:left w:val="none" w:sz="0" w:space="0" w:color="auto"/>
        <w:bottom w:val="none" w:sz="0" w:space="0" w:color="auto"/>
        <w:right w:val="none" w:sz="0" w:space="0" w:color="auto"/>
      </w:divBdr>
    </w:div>
    <w:div w:id="1494179856">
      <w:bodyDiv w:val="1"/>
      <w:marLeft w:val="0"/>
      <w:marRight w:val="0"/>
      <w:marTop w:val="0"/>
      <w:marBottom w:val="0"/>
      <w:divBdr>
        <w:top w:val="none" w:sz="0" w:space="0" w:color="auto"/>
        <w:left w:val="none" w:sz="0" w:space="0" w:color="auto"/>
        <w:bottom w:val="none" w:sz="0" w:space="0" w:color="auto"/>
        <w:right w:val="none" w:sz="0" w:space="0" w:color="auto"/>
      </w:divBdr>
      <w:divsChild>
        <w:div w:id="1168011234">
          <w:marLeft w:val="0"/>
          <w:marRight w:val="0"/>
          <w:marTop w:val="0"/>
          <w:marBottom w:val="0"/>
          <w:divBdr>
            <w:top w:val="none" w:sz="0" w:space="0" w:color="auto"/>
            <w:left w:val="none" w:sz="0" w:space="0" w:color="auto"/>
            <w:bottom w:val="none" w:sz="0" w:space="0" w:color="auto"/>
            <w:right w:val="none" w:sz="0" w:space="0" w:color="auto"/>
          </w:divBdr>
          <w:divsChild>
            <w:div w:id="280187104">
              <w:marLeft w:val="0"/>
              <w:marRight w:val="0"/>
              <w:marTop w:val="0"/>
              <w:marBottom w:val="0"/>
              <w:divBdr>
                <w:top w:val="none" w:sz="0" w:space="0" w:color="auto"/>
                <w:left w:val="none" w:sz="0" w:space="0" w:color="auto"/>
                <w:bottom w:val="none" w:sz="0" w:space="0" w:color="auto"/>
                <w:right w:val="none" w:sz="0" w:space="0" w:color="auto"/>
              </w:divBdr>
              <w:divsChild>
                <w:div w:id="221330066">
                  <w:marLeft w:val="0"/>
                  <w:marRight w:val="0"/>
                  <w:marTop w:val="0"/>
                  <w:marBottom w:val="0"/>
                  <w:divBdr>
                    <w:top w:val="none" w:sz="0" w:space="0" w:color="auto"/>
                    <w:left w:val="none" w:sz="0" w:space="0" w:color="auto"/>
                    <w:bottom w:val="none" w:sz="0" w:space="0" w:color="auto"/>
                    <w:right w:val="none" w:sz="0" w:space="0" w:color="auto"/>
                  </w:divBdr>
                  <w:divsChild>
                    <w:div w:id="16083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17618">
      <w:bodyDiv w:val="1"/>
      <w:marLeft w:val="0"/>
      <w:marRight w:val="0"/>
      <w:marTop w:val="0"/>
      <w:marBottom w:val="0"/>
      <w:divBdr>
        <w:top w:val="none" w:sz="0" w:space="0" w:color="auto"/>
        <w:left w:val="none" w:sz="0" w:space="0" w:color="auto"/>
        <w:bottom w:val="none" w:sz="0" w:space="0" w:color="auto"/>
        <w:right w:val="none" w:sz="0" w:space="0" w:color="auto"/>
      </w:divBdr>
      <w:divsChild>
        <w:div w:id="926882343">
          <w:marLeft w:val="0"/>
          <w:marRight w:val="0"/>
          <w:marTop w:val="0"/>
          <w:marBottom w:val="0"/>
          <w:divBdr>
            <w:top w:val="none" w:sz="0" w:space="0" w:color="auto"/>
            <w:left w:val="none" w:sz="0" w:space="0" w:color="auto"/>
            <w:bottom w:val="none" w:sz="0" w:space="0" w:color="auto"/>
            <w:right w:val="none" w:sz="0" w:space="0" w:color="auto"/>
          </w:divBdr>
          <w:divsChild>
            <w:div w:id="1557009938">
              <w:marLeft w:val="0"/>
              <w:marRight w:val="0"/>
              <w:marTop w:val="0"/>
              <w:marBottom w:val="0"/>
              <w:divBdr>
                <w:top w:val="none" w:sz="0" w:space="0" w:color="auto"/>
                <w:left w:val="none" w:sz="0" w:space="0" w:color="auto"/>
                <w:bottom w:val="none" w:sz="0" w:space="0" w:color="auto"/>
                <w:right w:val="none" w:sz="0" w:space="0" w:color="auto"/>
              </w:divBdr>
              <w:divsChild>
                <w:div w:id="19303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899">
      <w:bodyDiv w:val="1"/>
      <w:marLeft w:val="0"/>
      <w:marRight w:val="0"/>
      <w:marTop w:val="0"/>
      <w:marBottom w:val="0"/>
      <w:divBdr>
        <w:top w:val="none" w:sz="0" w:space="0" w:color="auto"/>
        <w:left w:val="none" w:sz="0" w:space="0" w:color="auto"/>
        <w:bottom w:val="none" w:sz="0" w:space="0" w:color="auto"/>
        <w:right w:val="none" w:sz="0" w:space="0" w:color="auto"/>
      </w:divBdr>
      <w:divsChild>
        <w:div w:id="956177746">
          <w:marLeft w:val="0"/>
          <w:marRight w:val="0"/>
          <w:marTop w:val="0"/>
          <w:marBottom w:val="0"/>
          <w:divBdr>
            <w:top w:val="none" w:sz="0" w:space="0" w:color="auto"/>
            <w:left w:val="none" w:sz="0" w:space="0" w:color="auto"/>
            <w:bottom w:val="none" w:sz="0" w:space="0" w:color="auto"/>
            <w:right w:val="none" w:sz="0" w:space="0" w:color="auto"/>
          </w:divBdr>
          <w:divsChild>
            <w:div w:id="1545293174">
              <w:marLeft w:val="0"/>
              <w:marRight w:val="0"/>
              <w:marTop w:val="0"/>
              <w:marBottom w:val="0"/>
              <w:divBdr>
                <w:top w:val="none" w:sz="0" w:space="0" w:color="auto"/>
                <w:left w:val="none" w:sz="0" w:space="0" w:color="auto"/>
                <w:bottom w:val="none" w:sz="0" w:space="0" w:color="auto"/>
                <w:right w:val="none" w:sz="0" w:space="0" w:color="auto"/>
              </w:divBdr>
              <w:divsChild>
                <w:div w:id="8844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35370">
      <w:bodyDiv w:val="1"/>
      <w:marLeft w:val="0"/>
      <w:marRight w:val="0"/>
      <w:marTop w:val="0"/>
      <w:marBottom w:val="0"/>
      <w:divBdr>
        <w:top w:val="none" w:sz="0" w:space="0" w:color="auto"/>
        <w:left w:val="none" w:sz="0" w:space="0" w:color="auto"/>
        <w:bottom w:val="none" w:sz="0" w:space="0" w:color="auto"/>
        <w:right w:val="none" w:sz="0" w:space="0" w:color="auto"/>
      </w:divBdr>
    </w:div>
    <w:div w:id="1879051341">
      <w:bodyDiv w:val="1"/>
      <w:marLeft w:val="0"/>
      <w:marRight w:val="0"/>
      <w:marTop w:val="0"/>
      <w:marBottom w:val="0"/>
      <w:divBdr>
        <w:top w:val="none" w:sz="0" w:space="0" w:color="auto"/>
        <w:left w:val="none" w:sz="0" w:space="0" w:color="auto"/>
        <w:bottom w:val="none" w:sz="0" w:space="0" w:color="auto"/>
        <w:right w:val="none" w:sz="0" w:space="0" w:color="auto"/>
      </w:divBdr>
    </w:div>
    <w:div w:id="1924341550">
      <w:bodyDiv w:val="1"/>
      <w:marLeft w:val="0"/>
      <w:marRight w:val="0"/>
      <w:marTop w:val="0"/>
      <w:marBottom w:val="0"/>
      <w:divBdr>
        <w:top w:val="none" w:sz="0" w:space="0" w:color="auto"/>
        <w:left w:val="none" w:sz="0" w:space="0" w:color="auto"/>
        <w:bottom w:val="none" w:sz="0" w:space="0" w:color="auto"/>
        <w:right w:val="none" w:sz="0" w:space="0" w:color="auto"/>
      </w:divBdr>
    </w:div>
    <w:div w:id="1963609108">
      <w:bodyDiv w:val="1"/>
      <w:marLeft w:val="0"/>
      <w:marRight w:val="0"/>
      <w:marTop w:val="0"/>
      <w:marBottom w:val="0"/>
      <w:divBdr>
        <w:top w:val="none" w:sz="0" w:space="0" w:color="auto"/>
        <w:left w:val="none" w:sz="0" w:space="0" w:color="auto"/>
        <w:bottom w:val="none" w:sz="0" w:space="0" w:color="auto"/>
        <w:right w:val="none" w:sz="0" w:space="0" w:color="auto"/>
      </w:divBdr>
      <w:divsChild>
        <w:div w:id="2113553185">
          <w:marLeft w:val="0"/>
          <w:marRight w:val="0"/>
          <w:marTop w:val="0"/>
          <w:marBottom w:val="0"/>
          <w:divBdr>
            <w:top w:val="none" w:sz="0" w:space="0" w:color="auto"/>
            <w:left w:val="none" w:sz="0" w:space="0" w:color="auto"/>
            <w:bottom w:val="none" w:sz="0" w:space="0" w:color="auto"/>
            <w:right w:val="none" w:sz="0" w:space="0" w:color="auto"/>
          </w:divBdr>
          <w:divsChild>
            <w:div w:id="1059087530">
              <w:marLeft w:val="0"/>
              <w:marRight w:val="0"/>
              <w:marTop w:val="0"/>
              <w:marBottom w:val="0"/>
              <w:divBdr>
                <w:top w:val="none" w:sz="0" w:space="0" w:color="auto"/>
                <w:left w:val="none" w:sz="0" w:space="0" w:color="auto"/>
                <w:bottom w:val="none" w:sz="0" w:space="0" w:color="auto"/>
                <w:right w:val="none" w:sz="0" w:space="0" w:color="auto"/>
              </w:divBdr>
              <w:divsChild>
                <w:div w:id="20537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8830">
      <w:bodyDiv w:val="1"/>
      <w:marLeft w:val="0"/>
      <w:marRight w:val="0"/>
      <w:marTop w:val="0"/>
      <w:marBottom w:val="0"/>
      <w:divBdr>
        <w:top w:val="none" w:sz="0" w:space="0" w:color="auto"/>
        <w:left w:val="none" w:sz="0" w:space="0" w:color="auto"/>
        <w:bottom w:val="none" w:sz="0" w:space="0" w:color="auto"/>
        <w:right w:val="none" w:sz="0" w:space="0" w:color="auto"/>
      </w:divBdr>
    </w:div>
    <w:div w:id="211944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oinstitute.org/about-us/awa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oinstitute.org/committees/technical-committees/soil-properties-and-modeling/subcommittees-and-initiativ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ilin1@lsu.edu" TargetMode="External"/><Relationship Id="rId5" Type="http://schemas.openxmlformats.org/officeDocument/2006/relationships/footnotes" Target="footnotes.xml"/><Relationship Id="rId10" Type="http://schemas.openxmlformats.org/officeDocument/2006/relationships/hyperlink" Target="https://www.geoinstitute.org/committees/technical-committees/soil-properties-and-modeling" TargetMode="External"/><Relationship Id="rId4" Type="http://schemas.openxmlformats.org/officeDocument/2006/relationships/webSettings" Target="webSettings.xml"/><Relationship Id="rId9" Type="http://schemas.openxmlformats.org/officeDocument/2006/relationships/hyperlink" Target="https://www.geoinstitute.org/committees/technical-committees/soil-properties-and-modeling/subcommittees-and-initi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Soil Properties and Modeling Committee</vt:lpstr>
    </vt:vector>
  </TitlesOfParts>
  <Company>UMass Amherst</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Properties and Modeling Committee</dc:title>
  <dc:subject/>
  <dc:creator>Matt Evans</dc:creator>
  <cp:keywords/>
  <cp:lastModifiedBy>Giuseppe Buscarnera</cp:lastModifiedBy>
  <cp:revision>2</cp:revision>
  <cp:lastPrinted>2018-12-18T14:45:00Z</cp:lastPrinted>
  <dcterms:created xsi:type="dcterms:W3CDTF">2024-12-16T19:20:00Z</dcterms:created>
  <dcterms:modified xsi:type="dcterms:W3CDTF">2024-12-16T19:20:00Z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4325efaeae3ea673426a266b4a14f70c738f5bd904c3916cb268144c8a902fec</vt:lpwstr>
  </property>
</Properties>
</file>